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414A3728" w:rsidR="00972DF0" w:rsidRPr="00DB128C"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 xml:space="preserve">Investigação da prática de dumping nas exportações para o Brasil de </w:t>
      </w:r>
      <w:r w:rsidR="00123C77" w:rsidRPr="00BA793A">
        <w:rPr>
          <w:rFonts w:asciiTheme="minorHAnsi" w:hAnsiTheme="minorHAnsi" w:cstheme="minorHAnsi"/>
          <w:szCs w:val="24"/>
        </w:rPr>
        <w:t xml:space="preserve">fios de aço de alto teor de carbono, de alta resistência, de seção circular, encruados a frio por trefilação, com superfície lisa ou entalhada, </w:t>
      </w:r>
      <w:r w:rsidR="00123C77">
        <w:rPr>
          <w:rFonts w:asciiTheme="minorHAnsi" w:hAnsiTheme="minorHAnsi" w:cstheme="minorHAnsi"/>
          <w:szCs w:val="24"/>
        </w:rPr>
        <w:t xml:space="preserve">de </w:t>
      </w:r>
      <w:r w:rsidR="00123C77" w:rsidRPr="00BA793A">
        <w:rPr>
          <w:rFonts w:asciiTheme="minorHAnsi" w:hAnsiTheme="minorHAnsi" w:cstheme="minorHAnsi"/>
          <w:szCs w:val="24"/>
        </w:rPr>
        <w:t>relaxação baixa ou normal</w:t>
      </w:r>
      <w:r w:rsidR="00123C77" w:rsidRPr="00E6797A">
        <w:rPr>
          <w:rFonts w:asciiTheme="minorHAnsi" w:hAnsiTheme="minorHAnsi" w:cstheme="minorHAnsi"/>
          <w:szCs w:val="24"/>
        </w:rPr>
        <w:t>,</w:t>
      </w:r>
      <w:r w:rsidR="00123C77" w:rsidRPr="00E6797A">
        <w:rPr>
          <w:rFonts w:asciiTheme="minorHAnsi" w:hAnsiTheme="minorHAnsi" w:cstheme="minorHAnsi"/>
          <w:color w:val="FF0000"/>
          <w:szCs w:val="24"/>
        </w:rPr>
        <w:t xml:space="preserve"> </w:t>
      </w:r>
      <w:r w:rsidR="00123C77" w:rsidRPr="00E6797A">
        <w:rPr>
          <w:rFonts w:asciiTheme="minorHAnsi" w:hAnsiTheme="minorHAnsi" w:cstheme="minorHAnsi"/>
          <w:szCs w:val="24"/>
        </w:rPr>
        <w:t>comumente classificad</w:t>
      </w:r>
      <w:r w:rsidR="00F540B5">
        <w:rPr>
          <w:rFonts w:asciiTheme="minorHAnsi" w:hAnsiTheme="minorHAnsi" w:cstheme="minorHAnsi"/>
          <w:szCs w:val="24"/>
        </w:rPr>
        <w:t>a</w:t>
      </w:r>
      <w:r w:rsidR="00123C77">
        <w:rPr>
          <w:rFonts w:asciiTheme="minorHAnsi" w:hAnsiTheme="minorHAnsi" w:cstheme="minorHAnsi"/>
          <w:szCs w:val="24"/>
        </w:rPr>
        <w:t>s</w:t>
      </w:r>
      <w:r w:rsidR="00123C77" w:rsidRPr="00E6797A">
        <w:rPr>
          <w:rFonts w:asciiTheme="minorHAnsi" w:hAnsiTheme="minorHAnsi" w:cstheme="minorHAnsi"/>
          <w:sz w:val="28"/>
          <w:szCs w:val="28"/>
        </w:rPr>
        <w:t xml:space="preserve"> </w:t>
      </w:r>
      <w:r w:rsidR="00123C77" w:rsidRPr="00E6797A">
        <w:rPr>
          <w:rFonts w:asciiTheme="minorHAnsi" w:hAnsiTheme="minorHAnsi" w:cstheme="minorHAnsi"/>
          <w:szCs w:val="24"/>
        </w:rPr>
        <w:t>no</w:t>
      </w:r>
      <w:r w:rsidR="00123C77">
        <w:rPr>
          <w:rFonts w:asciiTheme="minorHAnsi" w:hAnsiTheme="minorHAnsi" w:cstheme="minorHAnsi"/>
          <w:szCs w:val="24"/>
        </w:rPr>
        <w:t>s</w:t>
      </w:r>
      <w:r w:rsidR="00123C77" w:rsidRPr="00E6797A">
        <w:rPr>
          <w:rFonts w:asciiTheme="minorHAnsi" w:hAnsiTheme="minorHAnsi" w:cstheme="minorHAnsi"/>
          <w:szCs w:val="24"/>
        </w:rPr>
        <w:t xml:space="preserve"> subite</w:t>
      </w:r>
      <w:r w:rsidR="00123C77">
        <w:rPr>
          <w:rFonts w:asciiTheme="minorHAnsi" w:hAnsiTheme="minorHAnsi" w:cstheme="minorHAnsi"/>
          <w:szCs w:val="24"/>
        </w:rPr>
        <w:t>ns 7217.10.19 e 7217.10.90</w:t>
      </w:r>
      <w:r w:rsidR="00123C77" w:rsidRPr="00E6797A">
        <w:rPr>
          <w:rFonts w:asciiTheme="minorHAnsi" w:hAnsiTheme="minorHAnsi" w:cstheme="minorHAnsi"/>
          <w:szCs w:val="24"/>
        </w:rPr>
        <w:t xml:space="preserve"> da Nomenclatura Comum do Mercosul – NCM, originárias </w:t>
      </w:r>
      <w:r w:rsidR="00ED7E2C">
        <w:rPr>
          <w:rFonts w:asciiTheme="minorHAnsi" w:hAnsiTheme="minorHAnsi" w:cstheme="minorHAnsi"/>
          <w:szCs w:val="24"/>
        </w:rPr>
        <w:t xml:space="preserve">do Egito, </w:t>
      </w:r>
      <w:r w:rsidR="00123C77" w:rsidRPr="00E6797A">
        <w:rPr>
          <w:rFonts w:asciiTheme="minorHAnsi" w:hAnsiTheme="minorHAnsi" w:cstheme="minorHAnsi"/>
          <w:szCs w:val="24"/>
        </w:rPr>
        <w:t>d</w:t>
      </w:r>
      <w:r w:rsidR="00123C77">
        <w:rPr>
          <w:rFonts w:asciiTheme="minorHAnsi" w:hAnsiTheme="minorHAnsi" w:cstheme="minorHAnsi"/>
          <w:szCs w:val="24"/>
        </w:rPr>
        <w:t>a Espanha e da Malásia</w:t>
      </w:r>
      <w:r w:rsidR="00123C77" w:rsidRPr="00E6797A">
        <w:rPr>
          <w:rFonts w:asciiTheme="minorHAnsi" w:hAnsiTheme="minorHAnsi" w:cstheme="minorHAnsi"/>
          <w:szCs w:val="24"/>
        </w:rPr>
        <w:t>, e de dano à indústria doméstica decorrente de tal prática</w:t>
      </w:r>
      <w:r w:rsidR="00033448" w:rsidRPr="00DB128C">
        <w:rPr>
          <w:rFonts w:asciiTheme="minorHAnsi" w:hAnsiTheme="minorHAnsi" w:cstheme="minorHAnsi"/>
          <w:szCs w:val="24"/>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395A1AB4" w:rsidR="004D0925" w:rsidRPr="00ED7E2C" w:rsidRDefault="004D0925"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ED7E2C">
        <w:rPr>
          <w:rFonts w:asciiTheme="minorHAnsi" w:hAnsiTheme="minorHAnsi" w:cstheme="minorHAnsi"/>
          <w:iCs/>
          <w:szCs w:val="24"/>
        </w:rPr>
        <w:t>d</w:t>
      </w:r>
      <w:bookmarkEnd w:id="0"/>
      <w:r w:rsidR="00AD72F3" w:rsidRPr="00ED7E2C">
        <w:rPr>
          <w:rFonts w:asciiTheme="minorHAnsi" w:hAnsiTheme="minorHAnsi" w:cstheme="minorHAnsi"/>
          <w:iCs/>
          <w:szCs w:val="24"/>
        </w:rPr>
        <w:t xml:space="preserve">os </w:t>
      </w:r>
      <w:bookmarkStart w:id="1" w:name="_Hlk79508459"/>
      <w:r w:rsidR="00AD72F3" w:rsidRPr="00ED7E2C">
        <w:rPr>
          <w:rFonts w:asciiTheme="minorHAnsi" w:hAnsiTheme="minorHAnsi" w:cstheme="minorHAnsi"/>
          <w:szCs w:val="24"/>
        </w:rPr>
        <w:t>Processos SEI n</w:t>
      </w:r>
      <w:r w:rsidR="00AD72F3" w:rsidRPr="00ED7E2C">
        <w:rPr>
          <w:rFonts w:asciiTheme="minorHAnsi" w:hAnsiTheme="minorHAnsi" w:cstheme="minorHAnsi"/>
          <w:szCs w:val="24"/>
          <w:u w:val="single"/>
          <w:vertAlign w:val="superscript"/>
        </w:rPr>
        <w:t>os</w:t>
      </w:r>
      <w:r w:rsidR="00AD72F3" w:rsidRPr="00ED7E2C">
        <w:rPr>
          <w:rFonts w:asciiTheme="minorHAnsi" w:hAnsiTheme="minorHAnsi" w:cstheme="minorHAnsi"/>
          <w:szCs w:val="24"/>
        </w:rPr>
        <w:t xml:space="preserve"> 19972.000164/2025-34 restrito e 19972.000165/2025-89 confidencial</w:t>
      </w:r>
      <w:bookmarkEnd w:id="1"/>
      <w:r w:rsidRPr="00ED7E2C">
        <w:rPr>
          <w:rFonts w:asciiTheme="minorHAnsi" w:hAnsiTheme="minorHAnsi" w:cstheme="minorHAnsi"/>
          <w:szCs w:val="24"/>
        </w:rPr>
        <w:t xml:space="preserve"> </w:t>
      </w:r>
    </w:p>
    <w:p w14:paraId="5125AF78" w14:textId="41EF6EB9" w:rsidR="00972DF0" w:rsidRPr="00ED7E2C" w:rsidRDefault="0007182B"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ED7E2C">
        <w:rPr>
          <w:rFonts w:asciiTheme="minorHAnsi" w:hAnsiTheme="minorHAnsi" w:cstheme="minorHAnsi"/>
          <w:szCs w:val="24"/>
        </w:rPr>
        <w:t xml:space="preserve">Contato: (+55 61) 2027-7345/7770 ou </w:t>
      </w:r>
      <w:r w:rsidRPr="00ED7E2C">
        <w:rPr>
          <w:rFonts w:asciiTheme="minorHAnsi" w:hAnsiTheme="minorHAnsi" w:cstheme="minorHAnsi"/>
          <w:bCs/>
          <w:szCs w:val="24"/>
        </w:rPr>
        <w:t>fiosdeaco2@mdic.gov.br</w:t>
      </w:r>
    </w:p>
    <w:p w14:paraId="2DC95ED8" w14:textId="77777777" w:rsidR="00972DF0" w:rsidRPr="00ED7E2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2" w:name="_Toc340425356"/>
      <w:r w:rsidR="00972DF0" w:rsidRPr="00DB128C">
        <w:rPr>
          <w:rFonts w:asciiTheme="minorHAnsi" w:hAnsiTheme="minorHAnsi" w:cstheme="minorHAnsi"/>
        </w:rPr>
        <w:lastRenderedPageBreak/>
        <w:t>INSTRUÇÕES GERAIS</w:t>
      </w:r>
      <w:bookmarkEnd w:id="2"/>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1B5D3C06"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da prática de dumping nas exportações para o Brasil de</w:t>
      </w:r>
      <w:r w:rsidR="00E05E3C">
        <w:rPr>
          <w:rFonts w:asciiTheme="minorHAnsi" w:hAnsiTheme="minorHAnsi" w:cstheme="minorHAnsi"/>
          <w:szCs w:val="24"/>
        </w:rPr>
        <w:t xml:space="preserve"> </w:t>
      </w:r>
      <w:r w:rsidR="00E05E3C" w:rsidRPr="00BA793A">
        <w:rPr>
          <w:rFonts w:asciiTheme="minorHAnsi" w:hAnsiTheme="minorHAnsi" w:cstheme="minorHAnsi"/>
          <w:szCs w:val="24"/>
        </w:rPr>
        <w:t xml:space="preserve">fios de aço de alto teor de carbono, de alta resistência, de seção circular, encruados a frio por trefilação, com superfície lisa ou entalhada, </w:t>
      </w:r>
      <w:r w:rsidR="00E05E3C">
        <w:rPr>
          <w:rFonts w:asciiTheme="minorHAnsi" w:hAnsiTheme="minorHAnsi" w:cstheme="minorHAnsi"/>
          <w:szCs w:val="24"/>
        </w:rPr>
        <w:t xml:space="preserve">de </w:t>
      </w:r>
      <w:r w:rsidR="00E05E3C" w:rsidRPr="00BA793A">
        <w:rPr>
          <w:rFonts w:asciiTheme="minorHAnsi" w:hAnsiTheme="minorHAnsi" w:cstheme="minorHAnsi"/>
          <w:szCs w:val="24"/>
        </w:rPr>
        <w:t>relaxação baixa ou normal</w:t>
      </w:r>
      <w:r w:rsidR="00E05E3C" w:rsidRPr="00E6797A">
        <w:rPr>
          <w:rFonts w:asciiTheme="minorHAnsi" w:hAnsiTheme="minorHAnsi" w:cstheme="minorHAnsi"/>
          <w:bCs/>
          <w:szCs w:val="24"/>
        </w:rPr>
        <w:t>,</w:t>
      </w:r>
      <w:r w:rsidR="00E05E3C" w:rsidRPr="00E6797A">
        <w:rPr>
          <w:rFonts w:asciiTheme="minorHAnsi" w:hAnsiTheme="minorHAnsi" w:cstheme="minorHAnsi"/>
          <w:szCs w:val="24"/>
        </w:rPr>
        <w:t xml:space="preserve"> comumente</w:t>
      </w:r>
      <w:r w:rsidR="00E05E3C" w:rsidRPr="00E6797A">
        <w:rPr>
          <w:rFonts w:asciiTheme="minorHAnsi" w:hAnsiTheme="minorHAnsi" w:cstheme="minorHAnsi"/>
          <w:color w:val="0000FF"/>
          <w:szCs w:val="24"/>
        </w:rPr>
        <w:t xml:space="preserve"> </w:t>
      </w:r>
      <w:r w:rsidR="00E05E3C" w:rsidRPr="00E6797A">
        <w:rPr>
          <w:rFonts w:asciiTheme="minorHAnsi" w:hAnsiTheme="minorHAnsi" w:cstheme="minorHAnsi"/>
          <w:szCs w:val="24"/>
        </w:rPr>
        <w:t>classificadas no</w:t>
      </w:r>
      <w:r w:rsidR="00E05E3C">
        <w:rPr>
          <w:rFonts w:asciiTheme="minorHAnsi" w:hAnsiTheme="minorHAnsi" w:cstheme="minorHAnsi"/>
          <w:szCs w:val="24"/>
        </w:rPr>
        <w:t>s</w:t>
      </w:r>
      <w:r w:rsidR="00E05E3C" w:rsidRPr="00E6797A">
        <w:rPr>
          <w:rFonts w:asciiTheme="minorHAnsi" w:hAnsiTheme="minorHAnsi" w:cstheme="minorHAnsi"/>
          <w:szCs w:val="24"/>
        </w:rPr>
        <w:t xml:space="preserve"> subite</w:t>
      </w:r>
      <w:r w:rsidR="00E05E3C">
        <w:rPr>
          <w:rFonts w:asciiTheme="minorHAnsi" w:hAnsiTheme="minorHAnsi" w:cstheme="minorHAnsi"/>
          <w:szCs w:val="24"/>
        </w:rPr>
        <w:t>ns 7217.10.19 e 7217.10.90</w:t>
      </w:r>
      <w:r w:rsidR="00E05E3C" w:rsidRPr="00E6797A">
        <w:rPr>
          <w:rFonts w:asciiTheme="minorHAnsi" w:hAnsiTheme="minorHAnsi" w:cstheme="minorHAnsi"/>
          <w:szCs w:val="24"/>
        </w:rPr>
        <w:t xml:space="preserve"> da Nomenclatura Comum do Mercosul – NCM, originárias </w:t>
      </w:r>
      <w:r w:rsidR="00562EDC">
        <w:rPr>
          <w:rFonts w:asciiTheme="minorHAnsi" w:hAnsiTheme="minorHAnsi" w:cstheme="minorHAnsi"/>
          <w:szCs w:val="24"/>
        </w:rPr>
        <w:t xml:space="preserve">do Egito, </w:t>
      </w:r>
      <w:r w:rsidR="00E05E3C" w:rsidRPr="00E6797A">
        <w:rPr>
          <w:rFonts w:asciiTheme="minorHAnsi" w:hAnsiTheme="minorHAnsi" w:cstheme="minorHAnsi"/>
          <w:szCs w:val="24"/>
        </w:rPr>
        <w:t>d</w:t>
      </w:r>
      <w:r w:rsidR="00E05E3C">
        <w:rPr>
          <w:rFonts w:asciiTheme="minorHAnsi" w:hAnsiTheme="minorHAnsi" w:cstheme="minorHAnsi"/>
          <w:szCs w:val="24"/>
        </w:rPr>
        <w:t>a Espanha e da Malásia</w:t>
      </w:r>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6C24583A"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3"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 xml:space="preserve">em todas as suas páginas, centralizada no alto </w:t>
      </w:r>
      <w:r w:rsidRPr="00DB128C">
        <w:rPr>
          <w:rFonts w:asciiTheme="minorHAnsi" w:hAnsiTheme="minorHAnsi" w:cstheme="minorHAnsi"/>
          <w:szCs w:val="24"/>
        </w:rPr>
        <w:lastRenderedPageBreak/>
        <w:t>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3"/>
    <w:p w14:paraId="3A14A906" w14:textId="77777777" w:rsidR="006E1A2F" w:rsidRPr="00DB128C" w:rsidRDefault="006E1A2F" w:rsidP="006E1A2F">
      <w:pPr>
        <w:pStyle w:val="PargrafodaLista"/>
        <w:rPr>
          <w:rFonts w:asciiTheme="minorHAnsi" w:hAnsiTheme="minorHAnsi" w:cstheme="minorHAnsi"/>
          <w:szCs w:val="24"/>
        </w:rPr>
      </w:pPr>
    </w:p>
    <w:p w14:paraId="31C04ABA" w14:textId="0B2F775D" w:rsidR="00DB128C" w:rsidRPr="00B25551"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77"/>
      <w:bookmarkStart w:id="5"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r w:rsidR="00B25551" w:rsidRPr="005F6F16">
        <w:rPr>
          <w:rFonts w:asciiTheme="minorHAnsi" w:hAnsiTheme="minorHAnsi" w:cstheme="minorHAnsi"/>
          <w:szCs w:val="24"/>
        </w:rPr>
        <w:t xml:space="preserve">19972.000164/2025-34 </w:t>
      </w:r>
      <w:r w:rsidR="00B25551" w:rsidRPr="00E6797A">
        <w:rPr>
          <w:rFonts w:asciiTheme="minorHAnsi" w:hAnsiTheme="minorHAnsi" w:cstheme="minorHAnsi"/>
          <w:szCs w:val="24"/>
        </w:rPr>
        <w:t>restrito</w:t>
      </w:r>
      <w:r w:rsidR="00B25551" w:rsidRPr="00E6797A">
        <w:rPr>
          <w:rFonts w:asciiTheme="minorHAnsi" w:hAnsiTheme="minorHAnsi" w:cstheme="minorHAnsi"/>
          <w:color w:val="FF0000"/>
          <w:szCs w:val="24"/>
        </w:rPr>
        <w:t xml:space="preserve"> </w:t>
      </w:r>
      <w:r w:rsidR="00B25551" w:rsidRPr="00E6797A">
        <w:rPr>
          <w:rFonts w:asciiTheme="minorHAnsi" w:hAnsiTheme="minorHAnsi" w:cstheme="minorHAnsi"/>
          <w:szCs w:val="24"/>
        </w:rPr>
        <w:t>e</w:t>
      </w:r>
      <w:r w:rsidR="00B25551">
        <w:rPr>
          <w:rFonts w:asciiTheme="minorHAnsi" w:hAnsiTheme="minorHAnsi" w:cstheme="minorHAnsi"/>
          <w:szCs w:val="24"/>
        </w:rPr>
        <w:t xml:space="preserve"> </w:t>
      </w:r>
      <w:r w:rsidR="00B25551" w:rsidRPr="0031582C">
        <w:rPr>
          <w:rFonts w:asciiTheme="minorHAnsi" w:hAnsiTheme="minorHAnsi" w:cstheme="minorHAnsi"/>
          <w:szCs w:val="24"/>
        </w:rPr>
        <w:t xml:space="preserve">19972.000165/2025-89 </w:t>
      </w:r>
      <w:r w:rsidRPr="00C05147">
        <w:rPr>
          <w:rFonts w:asciiTheme="minorHAnsi" w:hAnsiTheme="minorHAnsi" w:cstheme="minorHAnsi"/>
          <w:color w:val="201F1E"/>
          <w:szCs w:val="24"/>
        </w:rPr>
        <w:t xml:space="preserve">confidencial no Sistema Eletrônico de Informações - SEI, disponível em </w:t>
      </w:r>
      <w:hyperlink r:id="rId12" w:history="1">
        <w:r w:rsidR="00B25551" w:rsidRPr="005E4325">
          <w:rPr>
            <w:rStyle w:val="Hyperlink"/>
            <w:rFonts w:asciiTheme="minorHAnsi" w:hAnsiTheme="minorHAnsi" w:cstheme="minorHAnsi"/>
          </w:rPr>
          <w:t>https://colaboragov.sei.gov.br/sei/controlador_externo.php?acao=usuario_externo_logar&amp;id_orgao_acesso_externo=7</w:t>
        </w:r>
      </w:hyperlink>
      <w:r w:rsidR="00E20B29" w:rsidRPr="00B25551">
        <w:rPr>
          <w:rFonts w:asciiTheme="minorHAnsi" w:hAnsiTheme="minorHAnsi" w:cstheme="minorHAnsi"/>
        </w:rPr>
        <w:t xml:space="preserve"> </w:t>
      </w:r>
      <w:r w:rsidR="00407F7A" w:rsidRPr="00B25551">
        <w:rPr>
          <w:rFonts w:asciiTheme="minorHAnsi" w:hAnsiTheme="minorHAnsi" w:cstheme="minorHAnsi"/>
        </w:rPr>
        <w:t xml:space="preserve"> </w:t>
      </w:r>
      <w:r w:rsidR="00DB128C" w:rsidRPr="00B25551">
        <w:rPr>
          <w:rFonts w:asciiTheme="minorHAnsi" w:hAnsiTheme="minorHAnsi" w:cstheme="minorHAnsi"/>
          <w:szCs w:val="24"/>
        </w:rPr>
        <w:t> .</w:t>
      </w:r>
      <w:bookmarkEnd w:id="4"/>
      <w:r w:rsidR="00DB128C" w:rsidRPr="00B25551">
        <w:rPr>
          <w:rFonts w:asciiTheme="minorHAnsi" w:hAnsiTheme="minorHAnsi" w:cstheme="minorHAnsi"/>
          <w:szCs w:val="24"/>
        </w:rPr>
        <w:t xml:space="preserve"> </w:t>
      </w:r>
    </w:p>
    <w:bookmarkEnd w:id="5"/>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8"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9" w:name="_Toc340425358"/>
      <w:r w:rsidR="00427F90" w:rsidRPr="00DB128C">
        <w:rPr>
          <w:rFonts w:asciiTheme="minorHAnsi" w:hAnsiTheme="minorHAnsi" w:cstheme="minorHAnsi"/>
        </w:rPr>
        <w:t>Dados gerais</w:t>
      </w:r>
      <w:bookmarkEnd w:id="9"/>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0"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0"/>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Trading company</w:t>
            </w:r>
          </w:p>
        </w:tc>
      </w:tr>
      <w:tr w:rsidR="00427F90" w:rsidRPr="00DB128C" w14:paraId="0BFB55D3" w14:textId="77777777" w:rsidTr="00440432">
        <w:tc>
          <w:tcPr>
            <w:tcW w:w="284" w:type="dxa"/>
            <w:tcBorders>
              <w:right w:val="single" w:sz="4" w:space="0" w:color="auto"/>
            </w:tcBorders>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57C327A2" w14:textId="47B64BF5" w:rsidR="008A4874" w:rsidRPr="00BB3893" w:rsidRDefault="00427F90" w:rsidP="008A4874">
      <w:pPr>
        <w:jc w:val="both"/>
        <w:rPr>
          <w:rFonts w:asciiTheme="minorHAnsi" w:hAnsiTheme="minorHAnsi" w:cstheme="minorHAnsi"/>
          <w:bCs/>
          <w:szCs w:val="24"/>
        </w:rPr>
      </w:pPr>
      <w:r w:rsidRPr="00BB3893">
        <w:rPr>
          <w:rFonts w:asciiTheme="minorHAnsi" w:hAnsiTheme="minorHAnsi" w:cstheme="minorHAnsi"/>
          <w:b/>
          <w:szCs w:val="24"/>
        </w:rPr>
        <w:t>i)</w:t>
      </w:r>
      <w:r w:rsidRPr="00BB3893">
        <w:rPr>
          <w:rFonts w:asciiTheme="minorHAnsi" w:hAnsiTheme="minorHAnsi" w:cstheme="minorHAnsi"/>
          <w:bCs/>
          <w:szCs w:val="24"/>
        </w:rPr>
        <w:tab/>
      </w:r>
      <w:r w:rsidR="00D54046" w:rsidRPr="00BB3893">
        <w:rPr>
          <w:rFonts w:asciiTheme="minorHAnsi" w:hAnsiTheme="minorHAnsi" w:cstheme="minorHAnsi"/>
          <w:bCs/>
          <w:szCs w:val="24"/>
        </w:rPr>
        <w:t xml:space="preserve">Fios de aço, comumente classificado nos subitens 7217.10.19 e 7217.10.90 da NCM, exportado </w:t>
      </w:r>
      <w:r w:rsidR="00562EDC" w:rsidRPr="00BB3893">
        <w:rPr>
          <w:rFonts w:asciiTheme="minorHAnsi" w:hAnsiTheme="minorHAnsi" w:cstheme="minorHAnsi"/>
          <w:bCs/>
          <w:szCs w:val="24"/>
        </w:rPr>
        <w:t xml:space="preserve">do Egito, </w:t>
      </w:r>
      <w:r w:rsidR="00D54046" w:rsidRPr="00BB3893">
        <w:rPr>
          <w:rFonts w:asciiTheme="minorHAnsi" w:hAnsiTheme="minorHAnsi" w:cstheme="minorHAnsi"/>
          <w:bCs/>
          <w:szCs w:val="24"/>
        </w:rPr>
        <w:t>da Espanha e da Malásia para o Brasil</w:t>
      </w:r>
      <w:r w:rsidR="008A4874" w:rsidRPr="00BB3893">
        <w:rPr>
          <w:rFonts w:asciiTheme="minorHAnsi" w:hAnsiTheme="minorHAnsi" w:cstheme="minorHAnsi"/>
          <w:bCs/>
          <w:szCs w:val="24"/>
        </w:rPr>
        <w:t>.</w:t>
      </w:r>
    </w:p>
    <w:p w14:paraId="74D4605E" w14:textId="77777777" w:rsidR="00427F90" w:rsidRPr="00DB128C" w:rsidRDefault="00427F90" w:rsidP="004C2FAF">
      <w:pPr>
        <w:ind w:left="-142" w:right="-199"/>
        <w:jc w:val="both"/>
        <w:rPr>
          <w:rFonts w:asciiTheme="minorHAnsi" w:hAnsiTheme="minorHAnsi" w:cstheme="minorHAnsi"/>
          <w:szCs w:val="24"/>
        </w:rPr>
      </w:pPr>
    </w:p>
    <w:p w14:paraId="66FF3D81" w14:textId="77777777" w:rsidR="00496EEF" w:rsidRPr="00BB3893" w:rsidRDefault="00496EEF" w:rsidP="00BB3893">
      <w:pPr>
        <w:jc w:val="both"/>
        <w:rPr>
          <w:rFonts w:asciiTheme="minorHAnsi" w:hAnsiTheme="minorHAnsi" w:cstheme="minorHAnsi"/>
          <w:bCs/>
          <w:szCs w:val="24"/>
        </w:rPr>
      </w:pPr>
      <w:r w:rsidRPr="00BB3893">
        <w:rPr>
          <w:rFonts w:asciiTheme="minorHAnsi" w:hAnsiTheme="minorHAnsi" w:cstheme="minorHAnsi"/>
          <w:bCs/>
          <w:szCs w:val="24"/>
        </w:rPr>
        <w:t>Fios de aço de alto teor de carbono, de alta resistência, de seção circular, encruados a frio por trefilação, com superfície lisa ou entalhada, de relaxação baixa ou normal</w:t>
      </w:r>
    </w:p>
    <w:p w14:paraId="36A435C3" w14:textId="77777777" w:rsidR="00427F90" w:rsidRPr="00DB128C" w:rsidRDefault="00427F90" w:rsidP="004C2FAF">
      <w:pPr>
        <w:ind w:left="-142" w:right="-199"/>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48EAB486" w14:textId="77777777" w:rsidR="001B73A5" w:rsidRPr="00BB3893" w:rsidRDefault="001B73A5" w:rsidP="001B73A5">
      <w:pPr>
        <w:ind w:left="1080"/>
        <w:jc w:val="both"/>
        <w:rPr>
          <w:rFonts w:asciiTheme="minorHAnsi" w:hAnsiTheme="minorHAnsi" w:cstheme="minorHAnsi"/>
          <w:bCs/>
          <w:szCs w:val="24"/>
        </w:rPr>
      </w:pPr>
      <w:r w:rsidRPr="00BB3893">
        <w:rPr>
          <w:rFonts w:asciiTheme="minorHAnsi" w:hAnsiTheme="minorHAnsi" w:cstheme="minorHAnsi"/>
          <w:bCs/>
          <w:szCs w:val="24"/>
        </w:rPr>
        <w:t>outubro de 2023 a setembro de 2024</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6E495AF8" w14:textId="77777777" w:rsidR="007261EE" w:rsidRPr="00BB3893" w:rsidRDefault="007261EE" w:rsidP="007261EE">
      <w:pPr>
        <w:ind w:left="1080"/>
        <w:jc w:val="both"/>
        <w:rPr>
          <w:rFonts w:asciiTheme="minorHAnsi" w:hAnsiTheme="minorHAnsi" w:cstheme="minorHAnsi"/>
          <w:bCs/>
          <w:szCs w:val="24"/>
        </w:rPr>
      </w:pPr>
      <w:r w:rsidRPr="00BB3893">
        <w:rPr>
          <w:rFonts w:asciiTheme="minorHAnsi" w:hAnsiTheme="minorHAnsi" w:cstheme="minorHAnsi"/>
          <w:bCs/>
          <w:szCs w:val="24"/>
        </w:rPr>
        <w:t>outubro de 2019 a setembro de 2024, dividido em cinco períodos, conforme especificado abaixo:</w:t>
      </w:r>
    </w:p>
    <w:p w14:paraId="0F33BF9A" w14:textId="77777777" w:rsidR="007261EE" w:rsidRPr="00E6797A" w:rsidRDefault="007261EE" w:rsidP="007261EE">
      <w:pPr>
        <w:tabs>
          <w:tab w:val="num" w:pos="0"/>
        </w:tabs>
        <w:jc w:val="both"/>
        <w:rPr>
          <w:rFonts w:asciiTheme="minorHAnsi" w:hAnsiTheme="minorHAnsi" w:cstheme="minorHAnsi"/>
          <w:szCs w:val="24"/>
        </w:rPr>
      </w:pPr>
    </w:p>
    <w:p w14:paraId="4F4A32D0" w14:textId="77777777" w:rsidR="007261EE" w:rsidRPr="00E6797A" w:rsidRDefault="007261EE" w:rsidP="007261EE">
      <w:pPr>
        <w:ind w:left="1080"/>
        <w:jc w:val="both"/>
        <w:rPr>
          <w:rFonts w:asciiTheme="minorHAnsi" w:hAnsiTheme="minorHAnsi" w:cstheme="minorHAnsi"/>
          <w:szCs w:val="24"/>
        </w:rPr>
      </w:pPr>
      <w:r w:rsidRPr="00E6797A">
        <w:rPr>
          <w:rFonts w:asciiTheme="minorHAnsi" w:hAnsiTheme="minorHAnsi" w:cstheme="minorHAnsi"/>
          <w:szCs w:val="24"/>
        </w:rPr>
        <w:t xml:space="preserve">P1 – </w:t>
      </w:r>
      <w:r w:rsidRPr="0052526E">
        <w:rPr>
          <w:rFonts w:asciiTheme="minorHAnsi" w:hAnsiTheme="minorHAnsi" w:cstheme="minorHAnsi"/>
          <w:szCs w:val="24"/>
        </w:rPr>
        <w:t xml:space="preserve">outubro de </w:t>
      </w:r>
      <w:r>
        <w:rPr>
          <w:rFonts w:asciiTheme="minorHAnsi" w:hAnsiTheme="minorHAnsi" w:cstheme="minorHAnsi"/>
          <w:szCs w:val="24"/>
        </w:rPr>
        <w:t>2019</w:t>
      </w:r>
      <w:r w:rsidRPr="00E6797A" w:rsidDel="00F63D89">
        <w:rPr>
          <w:rFonts w:asciiTheme="minorHAnsi" w:hAnsiTheme="minorHAnsi" w:cstheme="minorHAnsi"/>
          <w:szCs w:val="24"/>
        </w:rPr>
        <w:t xml:space="preserve"> </w:t>
      </w:r>
      <w:r w:rsidRPr="00E6797A">
        <w:rPr>
          <w:rFonts w:asciiTheme="minorHAnsi" w:hAnsiTheme="minorHAnsi" w:cstheme="minorHAnsi"/>
          <w:szCs w:val="24"/>
        </w:rPr>
        <w:t xml:space="preserve">a </w:t>
      </w:r>
      <w:r>
        <w:rPr>
          <w:rFonts w:asciiTheme="minorHAnsi" w:hAnsiTheme="minorHAnsi" w:cstheme="minorHAnsi"/>
          <w:szCs w:val="24"/>
        </w:rPr>
        <w:t xml:space="preserve">setembro </w:t>
      </w:r>
      <w:r w:rsidRPr="00E6797A">
        <w:rPr>
          <w:rFonts w:asciiTheme="minorHAnsi" w:hAnsiTheme="minorHAnsi" w:cstheme="minorHAnsi"/>
          <w:szCs w:val="24"/>
        </w:rPr>
        <w:t xml:space="preserve">de </w:t>
      </w:r>
      <w:r>
        <w:rPr>
          <w:rFonts w:asciiTheme="minorHAnsi" w:hAnsiTheme="minorHAnsi" w:cstheme="minorHAnsi"/>
          <w:szCs w:val="24"/>
        </w:rPr>
        <w:t>2020</w:t>
      </w:r>
    </w:p>
    <w:p w14:paraId="6C8C346B" w14:textId="77777777" w:rsidR="007261EE" w:rsidRPr="00E6797A" w:rsidRDefault="007261EE" w:rsidP="007261EE">
      <w:pPr>
        <w:ind w:left="1080"/>
        <w:jc w:val="both"/>
        <w:rPr>
          <w:rFonts w:asciiTheme="minorHAnsi" w:hAnsiTheme="minorHAnsi" w:cstheme="minorHAnsi"/>
          <w:szCs w:val="24"/>
        </w:rPr>
      </w:pPr>
      <w:r w:rsidRPr="00E6797A">
        <w:rPr>
          <w:rFonts w:asciiTheme="minorHAnsi" w:hAnsiTheme="minorHAnsi" w:cstheme="minorHAnsi"/>
          <w:szCs w:val="24"/>
        </w:rPr>
        <w:t>P2 –</w:t>
      </w:r>
      <w:r w:rsidRPr="00E6797A">
        <w:rPr>
          <w:rFonts w:asciiTheme="minorHAnsi" w:hAnsiTheme="minorHAnsi" w:cstheme="minorHAnsi"/>
          <w:color w:val="FF0000"/>
          <w:szCs w:val="24"/>
        </w:rPr>
        <w:t xml:space="preserve"> </w:t>
      </w:r>
      <w:r w:rsidRPr="0052526E">
        <w:rPr>
          <w:rFonts w:asciiTheme="minorHAnsi" w:hAnsiTheme="minorHAnsi" w:cstheme="minorHAnsi"/>
          <w:szCs w:val="24"/>
        </w:rPr>
        <w:t xml:space="preserve">outubro de </w:t>
      </w:r>
      <w:r>
        <w:rPr>
          <w:rFonts w:asciiTheme="minorHAnsi" w:hAnsiTheme="minorHAnsi" w:cstheme="minorHAnsi"/>
          <w:szCs w:val="24"/>
        </w:rPr>
        <w:t>2020</w:t>
      </w:r>
      <w:r w:rsidRPr="00E6797A" w:rsidDel="00F63D89">
        <w:rPr>
          <w:rFonts w:asciiTheme="minorHAnsi" w:hAnsiTheme="minorHAnsi" w:cstheme="minorHAnsi"/>
          <w:szCs w:val="24"/>
        </w:rPr>
        <w:t xml:space="preserve"> </w:t>
      </w:r>
      <w:r w:rsidRPr="00E6797A">
        <w:rPr>
          <w:rFonts w:asciiTheme="minorHAnsi" w:hAnsiTheme="minorHAnsi" w:cstheme="minorHAnsi"/>
          <w:szCs w:val="24"/>
        </w:rPr>
        <w:t xml:space="preserve">a </w:t>
      </w:r>
      <w:r>
        <w:rPr>
          <w:rFonts w:asciiTheme="minorHAnsi" w:hAnsiTheme="minorHAnsi" w:cstheme="minorHAnsi"/>
          <w:szCs w:val="24"/>
        </w:rPr>
        <w:t xml:space="preserve">setembro </w:t>
      </w:r>
      <w:r w:rsidRPr="00E6797A">
        <w:rPr>
          <w:rFonts w:asciiTheme="minorHAnsi" w:hAnsiTheme="minorHAnsi" w:cstheme="minorHAnsi"/>
          <w:szCs w:val="24"/>
        </w:rPr>
        <w:t xml:space="preserve">de </w:t>
      </w:r>
      <w:r>
        <w:rPr>
          <w:rFonts w:asciiTheme="minorHAnsi" w:hAnsiTheme="minorHAnsi" w:cstheme="minorHAnsi"/>
          <w:szCs w:val="24"/>
        </w:rPr>
        <w:t>2021</w:t>
      </w:r>
    </w:p>
    <w:p w14:paraId="59C3EB6C" w14:textId="77777777" w:rsidR="007261EE" w:rsidRPr="00E6797A" w:rsidRDefault="007261EE" w:rsidP="007261EE">
      <w:pPr>
        <w:ind w:left="1080"/>
        <w:jc w:val="both"/>
        <w:rPr>
          <w:rFonts w:asciiTheme="minorHAnsi" w:hAnsiTheme="minorHAnsi" w:cstheme="minorHAnsi"/>
          <w:szCs w:val="24"/>
        </w:rPr>
      </w:pPr>
      <w:r w:rsidRPr="00E6797A">
        <w:rPr>
          <w:rFonts w:asciiTheme="minorHAnsi" w:hAnsiTheme="minorHAnsi" w:cstheme="minorHAnsi"/>
          <w:szCs w:val="24"/>
        </w:rPr>
        <w:t>P3 –</w:t>
      </w:r>
      <w:r w:rsidRPr="00E6797A">
        <w:rPr>
          <w:rFonts w:asciiTheme="minorHAnsi" w:hAnsiTheme="minorHAnsi" w:cstheme="minorHAnsi"/>
          <w:color w:val="FF0000"/>
          <w:szCs w:val="24"/>
        </w:rPr>
        <w:t xml:space="preserve"> </w:t>
      </w:r>
      <w:r w:rsidRPr="0052526E">
        <w:rPr>
          <w:rFonts w:asciiTheme="minorHAnsi" w:hAnsiTheme="minorHAnsi" w:cstheme="minorHAnsi"/>
          <w:szCs w:val="24"/>
        </w:rPr>
        <w:t xml:space="preserve">outubro de </w:t>
      </w:r>
      <w:r>
        <w:rPr>
          <w:rFonts w:asciiTheme="minorHAnsi" w:hAnsiTheme="minorHAnsi" w:cstheme="minorHAnsi"/>
          <w:szCs w:val="24"/>
        </w:rPr>
        <w:t>2021</w:t>
      </w:r>
      <w:r w:rsidRPr="00E6797A" w:rsidDel="00F63D89">
        <w:rPr>
          <w:rFonts w:asciiTheme="minorHAnsi" w:hAnsiTheme="minorHAnsi" w:cstheme="minorHAnsi"/>
          <w:szCs w:val="24"/>
        </w:rPr>
        <w:t xml:space="preserve"> </w:t>
      </w:r>
      <w:r w:rsidRPr="00E6797A">
        <w:rPr>
          <w:rFonts w:asciiTheme="minorHAnsi" w:hAnsiTheme="minorHAnsi" w:cstheme="minorHAnsi"/>
          <w:szCs w:val="24"/>
        </w:rPr>
        <w:t xml:space="preserve">a </w:t>
      </w:r>
      <w:r>
        <w:rPr>
          <w:rFonts w:asciiTheme="minorHAnsi" w:hAnsiTheme="minorHAnsi" w:cstheme="minorHAnsi"/>
          <w:szCs w:val="24"/>
        </w:rPr>
        <w:t xml:space="preserve">setembro </w:t>
      </w:r>
      <w:r w:rsidRPr="00E6797A">
        <w:rPr>
          <w:rFonts w:asciiTheme="minorHAnsi" w:hAnsiTheme="minorHAnsi" w:cstheme="minorHAnsi"/>
          <w:szCs w:val="24"/>
        </w:rPr>
        <w:t xml:space="preserve">de </w:t>
      </w:r>
      <w:r>
        <w:rPr>
          <w:rFonts w:asciiTheme="minorHAnsi" w:hAnsiTheme="minorHAnsi" w:cstheme="minorHAnsi"/>
          <w:szCs w:val="24"/>
        </w:rPr>
        <w:t>2022</w:t>
      </w:r>
    </w:p>
    <w:p w14:paraId="4C2B867E" w14:textId="77777777" w:rsidR="007261EE" w:rsidRPr="00E6797A" w:rsidRDefault="007261EE" w:rsidP="007261EE">
      <w:pPr>
        <w:ind w:left="1080"/>
        <w:jc w:val="both"/>
        <w:rPr>
          <w:rFonts w:asciiTheme="minorHAnsi" w:hAnsiTheme="minorHAnsi" w:cstheme="minorHAnsi"/>
          <w:szCs w:val="24"/>
        </w:rPr>
      </w:pPr>
      <w:r w:rsidRPr="00E6797A">
        <w:rPr>
          <w:rFonts w:asciiTheme="minorHAnsi" w:hAnsiTheme="minorHAnsi" w:cstheme="minorHAnsi"/>
          <w:szCs w:val="24"/>
        </w:rPr>
        <w:t xml:space="preserve">P4 – </w:t>
      </w:r>
      <w:r w:rsidRPr="0052526E">
        <w:rPr>
          <w:rFonts w:asciiTheme="minorHAnsi" w:hAnsiTheme="minorHAnsi" w:cstheme="minorHAnsi"/>
          <w:szCs w:val="24"/>
        </w:rPr>
        <w:t xml:space="preserve">outubro de </w:t>
      </w:r>
      <w:r>
        <w:rPr>
          <w:rFonts w:asciiTheme="minorHAnsi" w:hAnsiTheme="minorHAnsi" w:cstheme="minorHAnsi"/>
          <w:szCs w:val="24"/>
        </w:rPr>
        <w:t>2022</w:t>
      </w:r>
      <w:r w:rsidRPr="00E6797A" w:rsidDel="00F63D89">
        <w:rPr>
          <w:rFonts w:asciiTheme="minorHAnsi" w:hAnsiTheme="minorHAnsi" w:cstheme="minorHAnsi"/>
          <w:szCs w:val="24"/>
        </w:rPr>
        <w:t xml:space="preserve"> </w:t>
      </w:r>
      <w:r w:rsidRPr="00E6797A">
        <w:rPr>
          <w:rFonts w:asciiTheme="minorHAnsi" w:hAnsiTheme="minorHAnsi" w:cstheme="minorHAnsi"/>
          <w:szCs w:val="24"/>
        </w:rPr>
        <w:t xml:space="preserve">a </w:t>
      </w:r>
      <w:r>
        <w:rPr>
          <w:rFonts w:asciiTheme="minorHAnsi" w:hAnsiTheme="minorHAnsi" w:cstheme="minorHAnsi"/>
          <w:szCs w:val="24"/>
        </w:rPr>
        <w:t xml:space="preserve">setembro </w:t>
      </w:r>
      <w:r w:rsidRPr="00E6797A">
        <w:rPr>
          <w:rFonts w:asciiTheme="minorHAnsi" w:hAnsiTheme="minorHAnsi" w:cstheme="minorHAnsi"/>
          <w:szCs w:val="24"/>
        </w:rPr>
        <w:t xml:space="preserve">de </w:t>
      </w:r>
      <w:r>
        <w:rPr>
          <w:rFonts w:asciiTheme="minorHAnsi" w:hAnsiTheme="minorHAnsi" w:cstheme="minorHAnsi"/>
          <w:szCs w:val="24"/>
        </w:rPr>
        <w:t>2023</w:t>
      </w:r>
    </w:p>
    <w:p w14:paraId="3CD37E12" w14:textId="77777777" w:rsidR="007261EE" w:rsidRPr="00E6797A" w:rsidRDefault="007261EE" w:rsidP="007261EE">
      <w:pPr>
        <w:ind w:left="1080"/>
        <w:jc w:val="both"/>
        <w:rPr>
          <w:rFonts w:asciiTheme="minorHAnsi" w:hAnsiTheme="minorHAnsi" w:cstheme="minorHAnsi"/>
          <w:szCs w:val="24"/>
        </w:rPr>
      </w:pPr>
      <w:r w:rsidRPr="00E6797A">
        <w:rPr>
          <w:rFonts w:asciiTheme="minorHAnsi" w:hAnsiTheme="minorHAnsi" w:cstheme="minorHAnsi"/>
          <w:szCs w:val="24"/>
        </w:rPr>
        <w:t xml:space="preserve">P5 – </w:t>
      </w:r>
      <w:r w:rsidRPr="0052526E">
        <w:rPr>
          <w:rFonts w:asciiTheme="minorHAnsi" w:hAnsiTheme="minorHAnsi" w:cstheme="minorHAnsi"/>
          <w:szCs w:val="24"/>
        </w:rPr>
        <w:t xml:space="preserve">outubro de </w:t>
      </w:r>
      <w:r>
        <w:rPr>
          <w:rFonts w:asciiTheme="minorHAnsi" w:hAnsiTheme="minorHAnsi" w:cstheme="minorHAnsi"/>
          <w:szCs w:val="24"/>
        </w:rPr>
        <w:t>2023</w:t>
      </w:r>
      <w:r w:rsidRPr="00E6797A" w:rsidDel="00F63D89">
        <w:rPr>
          <w:rFonts w:asciiTheme="minorHAnsi" w:hAnsiTheme="minorHAnsi" w:cstheme="minorHAnsi"/>
          <w:szCs w:val="24"/>
        </w:rPr>
        <w:t xml:space="preserve"> </w:t>
      </w:r>
      <w:r w:rsidRPr="00E6797A">
        <w:rPr>
          <w:rFonts w:asciiTheme="minorHAnsi" w:hAnsiTheme="minorHAnsi" w:cstheme="minorHAnsi"/>
          <w:szCs w:val="24"/>
        </w:rPr>
        <w:t xml:space="preserve">a </w:t>
      </w:r>
      <w:r>
        <w:rPr>
          <w:rFonts w:asciiTheme="minorHAnsi" w:hAnsiTheme="minorHAnsi" w:cstheme="minorHAnsi"/>
          <w:szCs w:val="24"/>
        </w:rPr>
        <w:t xml:space="preserve">setembro </w:t>
      </w:r>
      <w:r w:rsidRPr="00E6797A">
        <w:rPr>
          <w:rFonts w:asciiTheme="minorHAnsi" w:hAnsiTheme="minorHAnsi" w:cstheme="minorHAnsi"/>
          <w:szCs w:val="24"/>
        </w:rPr>
        <w:t xml:space="preserve">de </w:t>
      </w:r>
      <w:r>
        <w:rPr>
          <w:rFonts w:asciiTheme="minorHAnsi" w:hAnsiTheme="minorHAnsi" w:cstheme="minorHAnsi"/>
          <w:szCs w:val="24"/>
        </w:rPr>
        <w:t>2024</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47FFF2F9"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o</w:t>
      </w:r>
      <w:r w:rsidR="007261EE">
        <w:rPr>
          <w:rFonts w:asciiTheme="minorHAnsi" w:hAnsiTheme="minorHAnsi" w:cstheme="minorHAnsi"/>
          <w:szCs w:val="24"/>
        </w:rPr>
        <w:t xml:space="preserve"> fio de aço</w:t>
      </w:r>
      <w:r w:rsidR="00307186" w:rsidRPr="00DB128C">
        <w:rPr>
          <w:rFonts w:asciiTheme="minorHAnsi" w:hAnsiTheme="minorHAnsi" w:cstheme="minorHAnsi"/>
          <w:szCs w:val="24"/>
        </w:rPr>
        <w:t xml:space="preserve">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de</w:t>
      </w:r>
      <w:r w:rsidR="00CA4ED9">
        <w:rPr>
          <w:rFonts w:asciiTheme="minorHAnsi" w:hAnsiTheme="minorHAnsi" w:cstheme="minorHAnsi"/>
          <w:szCs w:val="24"/>
        </w:rPr>
        <w:t xml:space="preserve"> produto do </w:t>
      </w:r>
      <w:r w:rsidR="00DB7FB3">
        <w:rPr>
          <w:rFonts w:asciiTheme="minorHAnsi" w:hAnsiTheme="minorHAnsi" w:cstheme="minorHAnsi"/>
          <w:szCs w:val="24"/>
        </w:rPr>
        <w:t>fio de aço</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290FA385"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AF0BD6" w:rsidRPr="00DB128C">
        <w:rPr>
          <w:rFonts w:asciiTheme="minorHAnsi" w:hAnsiTheme="minorHAnsi" w:cstheme="minorHAnsi"/>
        </w:rPr>
        <w:t>o</w:t>
      </w:r>
      <w:r w:rsidR="00DB7FB3">
        <w:rPr>
          <w:rFonts w:asciiTheme="minorHAnsi" w:hAnsiTheme="minorHAnsi" w:cstheme="minorHAnsi"/>
        </w:rPr>
        <w:t xml:space="preserve"> fio de aço</w:t>
      </w:r>
      <w:r w:rsidR="001D0BCD" w:rsidRPr="00DB128C">
        <w:rPr>
          <w:rFonts w:asciiTheme="minorHAnsi" w:hAnsiTheme="minorHAnsi" w:cstheme="minorHAnsi"/>
          <w:szCs w:val="24"/>
        </w:rPr>
        <w:t xml:space="preserve"> </w:t>
      </w:r>
      <w:r w:rsidR="00E53089" w:rsidRPr="00DB128C">
        <w:rPr>
          <w:rFonts w:asciiTheme="minorHAnsi" w:hAnsiTheme="minorHAnsi" w:cstheme="minorHAnsi"/>
        </w:rPr>
        <w:t>importad</w:t>
      </w:r>
      <w:r w:rsidR="00A72A84" w:rsidRPr="00DB128C">
        <w:rPr>
          <w:rFonts w:asciiTheme="minorHAnsi" w:hAnsiTheme="minorHAnsi" w:cstheme="minorHAnsi"/>
        </w:rPr>
        <w:t>o</w:t>
      </w:r>
      <w:r w:rsidR="00E53089" w:rsidRPr="00DB128C">
        <w:rPr>
          <w:rFonts w:asciiTheme="minorHAnsi" w:hAnsiTheme="minorHAnsi" w:cstheme="minorHAnsi"/>
        </w:rPr>
        <w:t xml:space="preserve"> a algum processo de transformação e/ou embalagem, descrevendo sucintamente tal processo, ou se o</w:t>
      </w:r>
      <w:r w:rsidR="001D0BCD" w:rsidRPr="00DB128C">
        <w:rPr>
          <w:rFonts w:asciiTheme="minorHAnsi" w:hAnsiTheme="minorHAnsi" w:cstheme="minorHAnsi"/>
        </w:rPr>
        <w:t xml:space="preserve">(a) </w:t>
      </w:r>
      <w:r w:rsidR="00E53089" w:rsidRPr="00DB128C">
        <w:rPr>
          <w:rFonts w:asciiTheme="minorHAnsi" w:hAnsiTheme="minorHAnsi" w:cstheme="minorHAnsi"/>
        </w:rPr>
        <w:t>utiliza e/ou reven</w:t>
      </w:r>
      <w:r w:rsidR="00A72A84" w:rsidRPr="00DB128C">
        <w:rPr>
          <w:rFonts w:asciiTheme="minorHAnsi" w:hAnsiTheme="minorHAnsi" w:cstheme="minorHAnsi"/>
        </w:rPr>
        <w:t>de na forma em que foi importado</w:t>
      </w:r>
      <w:r w:rsidR="00E53089" w:rsidRPr="00DB128C">
        <w:rPr>
          <w:rFonts w:asciiTheme="minorHAnsi" w:hAnsiTheme="minorHAnsi" w:cstheme="minorHAnsi"/>
        </w:rPr>
        <w:t xml:space="preserve">. Informar, ainda, se </w:t>
      </w:r>
      <w:r w:rsidR="00A72A84" w:rsidRPr="00DB128C">
        <w:rPr>
          <w:rFonts w:asciiTheme="minorHAnsi" w:hAnsiTheme="minorHAnsi" w:cstheme="minorHAnsi"/>
        </w:rPr>
        <w:t>o</w:t>
      </w:r>
      <w:r w:rsidR="00DB7FB3">
        <w:rPr>
          <w:rFonts w:asciiTheme="minorHAnsi" w:hAnsiTheme="minorHAnsi" w:cstheme="minorHAnsi"/>
        </w:rPr>
        <w:t xml:space="preserve"> fio de aço </w:t>
      </w:r>
      <w:r w:rsidR="00A72A84" w:rsidRPr="00DB128C">
        <w:rPr>
          <w:rFonts w:asciiTheme="minorHAnsi" w:hAnsiTheme="minorHAnsi" w:cstheme="minorHAnsi"/>
        </w:rPr>
        <w:t>importado é posteriormente exportado ou vendido</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2C4B0B11"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9D23F5" w:rsidRPr="00DB128C">
        <w:rPr>
          <w:rFonts w:asciiTheme="minorHAnsi" w:hAnsiTheme="minorHAnsi" w:cstheme="minorHAnsi"/>
        </w:rPr>
        <w:t>o</w:t>
      </w:r>
      <w:r w:rsidR="00CA4ED9">
        <w:rPr>
          <w:rFonts w:asciiTheme="minorHAnsi" w:hAnsiTheme="minorHAnsi" w:cstheme="minorHAnsi"/>
        </w:rPr>
        <w:t xml:space="preserve"> fio de aço</w:t>
      </w:r>
      <w:r w:rsidR="009D23F5" w:rsidRPr="00DB128C">
        <w:rPr>
          <w:rFonts w:asciiTheme="minorHAnsi" w:hAnsiTheme="minorHAnsi" w:cstheme="minorHAnsi"/>
          <w:szCs w:val="24"/>
        </w:rPr>
        <w:t xml:space="preserve"> </w:t>
      </w:r>
      <w:r w:rsidR="009D23F5" w:rsidRPr="00DB128C">
        <w:rPr>
          <w:rFonts w:asciiTheme="minorHAnsi" w:hAnsiTheme="minorHAnsi" w:cstheme="minorHAnsi"/>
        </w:rPr>
        <w:t>importado</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3BEE66D0"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CA4ED9">
        <w:rPr>
          <w:rFonts w:asciiTheme="minorHAnsi" w:hAnsiTheme="minorHAnsi" w:cstheme="minorHAnsi"/>
          <w:szCs w:val="24"/>
        </w:rPr>
        <w:t xml:space="preserve"> fio de aço</w:t>
      </w:r>
      <w:r w:rsidR="00EE1750" w:rsidRPr="00DB128C">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7F3E1D5A" w:rsidR="009661AC" w:rsidRPr="001503A4" w:rsidRDefault="009661AC" w:rsidP="004C2FAF">
      <w:pPr>
        <w:pStyle w:val="Recuodecorpodetexto3"/>
        <w:ind w:left="-142" w:right="-199"/>
        <w:rPr>
          <w:rFonts w:asciiTheme="minorHAnsi" w:hAnsiTheme="minorHAnsi" w:cstheme="minorHAnsi"/>
          <w:b/>
          <w:szCs w:val="24"/>
        </w:rPr>
      </w:pPr>
      <w:r w:rsidRPr="001503A4">
        <w:rPr>
          <w:rFonts w:asciiTheme="minorHAnsi" w:hAnsiTheme="minorHAnsi" w:cstheme="minorHAnsi"/>
          <w:szCs w:val="24"/>
        </w:rPr>
        <w:t>1</w:t>
      </w:r>
      <w:r w:rsidR="00BA4A1F" w:rsidRPr="001503A4">
        <w:rPr>
          <w:rFonts w:asciiTheme="minorHAnsi" w:hAnsiTheme="minorHAnsi" w:cstheme="minorHAnsi"/>
          <w:szCs w:val="24"/>
        </w:rPr>
        <w:t>1</w:t>
      </w:r>
      <w:r w:rsidRPr="001503A4">
        <w:rPr>
          <w:rFonts w:asciiTheme="minorHAnsi" w:hAnsiTheme="minorHAnsi" w:cstheme="minorHAnsi"/>
          <w:szCs w:val="24"/>
        </w:rPr>
        <w:t>.</w:t>
      </w:r>
      <w:r w:rsidRPr="001503A4">
        <w:rPr>
          <w:rFonts w:asciiTheme="minorHAnsi" w:hAnsiTheme="minorHAnsi" w:cstheme="minorHAnsi"/>
          <w:szCs w:val="24"/>
        </w:rPr>
        <w:tab/>
        <w:t xml:space="preserve">Preencher </w:t>
      </w:r>
      <w:r w:rsidR="00EE0F10" w:rsidRPr="001503A4">
        <w:rPr>
          <w:rFonts w:asciiTheme="minorHAnsi" w:hAnsiTheme="minorHAnsi" w:cstheme="minorHAnsi"/>
          <w:szCs w:val="24"/>
        </w:rPr>
        <w:t>o</w:t>
      </w:r>
      <w:r w:rsidRPr="001503A4">
        <w:rPr>
          <w:rFonts w:asciiTheme="minorHAnsi" w:hAnsiTheme="minorHAnsi" w:cstheme="minorHAnsi"/>
          <w:szCs w:val="24"/>
        </w:rPr>
        <w:t xml:space="preserve"> </w:t>
      </w:r>
      <w:r w:rsidR="00E06566" w:rsidRPr="001503A4">
        <w:rPr>
          <w:rFonts w:asciiTheme="minorHAnsi" w:hAnsiTheme="minorHAnsi" w:cstheme="minorHAnsi"/>
          <w:b/>
          <w:bCs/>
          <w:szCs w:val="24"/>
        </w:rPr>
        <w:t xml:space="preserve">Apêndice </w:t>
      </w:r>
      <w:r w:rsidR="006C0393" w:rsidRPr="001503A4">
        <w:rPr>
          <w:rFonts w:asciiTheme="minorHAnsi" w:hAnsiTheme="minorHAnsi" w:cstheme="minorHAnsi"/>
          <w:b/>
          <w:bCs/>
          <w:szCs w:val="24"/>
        </w:rPr>
        <w:t>I</w:t>
      </w:r>
      <w:r w:rsidR="00724847" w:rsidRPr="001503A4">
        <w:rPr>
          <w:rFonts w:asciiTheme="minorHAnsi" w:hAnsiTheme="minorHAnsi" w:cstheme="minorHAnsi"/>
          <w:b/>
          <w:bCs/>
          <w:szCs w:val="24"/>
        </w:rPr>
        <w:t>I</w:t>
      </w:r>
      <w:r w:rsidR="00D775DE" w:rsidRPr="001503A4">
        <w:rPr>
          <w:rFonts w:asciiTheme="minorHAnsi" w:hAnsiTheme="minorHAnsi" w:cstheme="minorHAnsi"/>
          <w:szCs w:val="24"/>
        </w:rPr>
        <w:t xml:space="preserve">, </w:t>
      </w:r>
      <w:r w:rsidR="006E1194" w:rsidRPr="001503A4">
        <w:rPr>
          <w:rFonts w:asciiTheme="minorHAnsi" w:hAnsiTheme="minorHAnsi" w:cstheme="minorHAnsi"/>
          <w:szCs w:val="24"/>
        </w:rPr>
        <w:t>no caso d</w:t>
      </w:r>
      <w:r w:rsidR="007A57E0" w:rsidRPr="001503A4">
        <w:rPr>
          <w:rFonts w:asciiTheme="minorHAnsi" w:hAnsiTheme="minorHAnsi" w:cstheme="minorHAnsi"/>
          <w:szCs w:val="24"/>
        </w:rPr>
        <w:t>e</w:t>
      </w:r>
      <w:r w:rsidR="0009459B" w:rsidRPr="001503A4">
        <w:rPr>
          <w:rFonts w:asciiTheme="minorHAnsi" w:hAnsiTheme="minorHAnsi" w:cstheme="minorHAnsi"/>
          <w:szCs w:val="24"/>
        </w:rPr>
        <w:t xml:space="preserve"> e</w:t>
      </w:r>
      <w:r w:rsidRPr="001503A4">
        <w:rPr>
          <w:rFonts w:asciiTheme="minorHAnsi" w:hAnsiTheme="minorHAnsi" w:cstheme="minorHAnsi"/>
          <w:szCs w:val="24"/>
        </w:rPr>
        <w:t xml:space="preserve">sta empresa ter </w:t>
      </w:r>
      <w:r w:rsidR="00EE0F10" w:rsidRPr="001503A4">
        <w:rPr>
          <w:rFonts w:asciiTheme="minorHAnsi" w:hAnsiTheme="minorHAnsi" w:cstheme="minorHAnsi"/>
          <w:szCs w:val="24"/>
        </w:rPr>
        <w:t xml:space="preserve">desembaraçado </w:t>
      </w:r>
      <w:r w:rsidRPr="001503A4">
        <w:rPr>
          <w:rFonts w:asciiTheme="minorHAnsi" w:hAnsiTheme="minorHAnsi" w:cstheme="minorHAnsi"/>
          <w:szCs w:val="24"/>
        </w:rPr>
        <w:t>importações</w:t>
      </w:r>
      <w:r w:rsidR="00C90A1D" w:rsidRPr="001503A4">
        <w:rPr>
          <w:rFonts w:asciiTheme="minorHAnsi" w:hAnsiTheme="minorHAnsi" w:cstheme="minorHAnsi"/>
          <w:szCs w:val="24"/>
        </w:rPr>
        <w:t>,</w:t>
      </w:r>
      <w:r w:rsidRPr="001503A4">
        <w:rPr>
          <w:rFonts w:asciiTheme="minorHAnsi" w:hAnsiTheme="minorHAnsi" w:cstheme="minorHAnsi"/>
          <w:szCs w:val="24"/>
        </w:rPr>
        <w:t xml:space="preserve"> </w:t>
      </w:r>
      <w:r w:rsidR="006E1194" w:rsidRPr="001503A4">
        <w:rPr>
          <w:rFonts w:asciiTheme="minorHAnsi" w:hAnsiTheme="minorHAnsi" w:cstheme="minorHAnsi"/>
          <w:b/>
          <w:szCs w:val="24"/>
        </w:rPr>
        <w:t>de</w:t>
      </w:r>
      <w:r w:rsidR="00EE0F10" w:rsidRPr="001503A4">
        <w:rPr>
          <w:rFonts w:asciiTheme="minorHAnsi" w:hAnsiTheme="minorHAnsi" w:cstheme="minorHAnsi"/>
          <w:b/>
          <w:szCs w:val="24"/>
        </w:rPr>
        <w:t xml:space="preserve"> </w:t>
      </w:r>
      <w:r w:rsidR="00F239CD" w:rsidRPr="001503A4">
        <w:rPr>
          <w:rFonts w:asciiTheme="minorHAnsi" w:hAnsiTheme="minorHAnsi" w:cstheme="minorHAnsi"/>
          <w:b/>
          <w:szCs w:val="24"/>
        </w:rPr>
        <w:t>outubro de 2023 a setembro de 2024</w:t>
      </w:r>
      <w:r w:rsidR="00C90A1D" w:rsidRPr="001503A4">
        <w:rPr>
          <w:rFonts w:asciiTheme="minorHAnsi" w:hAnsiTheme="minorHAnsi" w:cstheme="minorHAnsi"/>
          <w:b/>
          <w:szCs w:val="24"/>
        </w:rPr>
        <w:t>,</w:t>
      </w:r>
      <w:r w:rsidR="00EE0F10" w:rsidRPr="001503A4">
        <w:rPr>
          <w:rFonts w:asciiTheme="minorHAnsi" w:hAnsiTheme="minorHAnsi" w:cstheme="minorHAnsi"/>
          <w:szCs w:val="24"/>
        </w:rPr>
        <w:t xml:space="preserve"> </w:t>
      </w:r>
      <w:r w:rsidRPr="001503A4">
        <w:rPr>
          <w:rFonts w:asciiTheme="minorHAnsi" w:hAnsiTheme="minorHAnsi" w:cstheme="minorHAnsi"/>
          <w:szCs w:val="24"/>
        </w:rPr>
        <w:t>de</w:t>
      </w:r>
      <w:r w:rsidR="00F239CD" w:rsidRPr="001503A4">
        <w:rPr>
          <w:rFonts w:asciiTheme="minorHAnsi" w:hAnsiTheme="minorHAnsi" w:cstheme="minorHAnsi"/>
          <w:szCs w:val="24"/>
        </w:rPr>
        <w:t xml:space="preserve"> </w:t>
      </w:r>
      <w:r w:rsidR="00F239CD" w:rsidRPr="001503A4">
        <w:rPr>
          <w:rFonts w:asciiTheme="minorHAnsi" w:hAnsiTheme="minorHAnsi" w:cstheme="minorHAnsi"/>
          <w:b/>
          <w:bCs/>
          <w:szCs w:val="24"/>
        </w:rPr>
        <w:t>fio de aço</w:t>
      </w:r>
      <w:r w:rsidR="00F239CD" w:rsidRPr="001503A4">
        <w:rPr>
          <w:rFonts w:asciiTheme="minorHAnsi" w:hAnsiTheme="minorHAnsi" w:cstheme="minorHAnsi"/>
          <w:szCs w:val="24"/>
        </w:rPr>
        <w:t xml:space="preserve"> </w:t>
      </w:r>
      <w:r w:rsidR="00C60E76" w:rsidRPr="001503A4">
        <w:rPr>
          <w:rFonts w:asciiTheme="minorHAnsi" w:hAnsiTheme="minorHAnsi" w:cstheme="minorHAnsi"/>
          <w:b/>
          <w:szCs w:val="24"/>
        </w:rPr>
        <w:t>objeto da investigação</w:t>
      </w:r>
      <w:r w:rsidRPr="001503A4">
        <w:rPr>
          <w:rFonts w:asciiTheme="minorHAnsi" w:hAnsiTheme="minorHAnsi" w:cstheme="minorHAnsi"/>
          <w:szCs w:val="24"/>
        </w:rPr>
        <w:t xml:space="preserve">, </w:t>
      </w:r>
      <w:r w:rsidR="00AC5115" w:rsidRPr="001503A4">
        <w:rPr>
          <w:rFonts w:asciiTheme="minorHAnsi" w:hAnsiTheme="minorHAnsi" w:cstheme="minorHAnsi"/>
          <w:szCs w:val="24"/>
        </w:rPr>
        <w:t>comumente classificado</w:t>
      </w:r>
      <w:r w:rsidRPr="001503A4">
        <w:rPr>
          <w:rFonts w:asciiTheme="minorHAnsi" w:hAnsiTheme="minorHAnsi" w:cstheme="minorHAnsi"/>
          <w:szCs w:val="24"/>
        </w:rPr>
        <w:t xml:space="preserve"> no</w:t>
      </w:r>
      <w:r w:rsidR="00F239CD" w:rsidRPr="001503A4">
        <w:rPr>
          <w:rFonts w:asciiTheme="minorHAnsi" w:hAnsiTheme="minorHAnsi" w:cstheme="minorHAnsi"/>
          <w:szCs w:val="24"/>
        </w:rPr>
        <w:t>s</w:t>
      </w:r>
      <w:r w:rsidRPr="001503A4">
        <w:rPr>
          <w:rFonts w:asciiTheme="minorHAnsi" w:hAnsiTheme="minorHAnsi" w:cstheme="minorHAnsi"/>
          <w:szCs w:val="24"/>
        </w:rPr>
        <w:t xml:space="preserve"> </w:t>
      </w:r>
      <w:r w:rsidR="006F6A98" w:rsidRPr="001503A4">
        <w:rPr>
          <w:rFonts w:asciiTheme="minorHAnsi" w:hAnsiTheme="minorHAnsi" w:cstheme="minorHAnsi"/>
          <w:szCs w:val="24"/>
        </w:rPr>
        <w:t>sub</w:t>
      </w:r>
      <w:r w:rsidRPr="001503A4">
        <w:rPr>
          <w:rFonts w:asciiTheme="minorHAnsi" w:hAnsiTheme="minorHAnsi" w:cstheme="minorHAnsi"/>
          <w:szCs w:val="24"/>
        </w:rPr>
        <w:t>ite</w:t>
      </w:r>
      <w:r w:rsidR="00AF1B10" w:rsidRPr="001503A4">
        <w:rPr>
          <w:rFonts w:asciiTheme="minorHAnsi" w:hAnsiTheme="minorHAnsi" w:cstheme="minorHAnsi"/>
          <w:szCs w:val="24"/>
        </w:rPr>
        <w:t>ns</w:t>
      </w:r>
      <w:r w:rsidR="00141CBF" w:rsidRPr="001503A4">
        <w:rPr>
          <w:rFonts w:asciiTheme="minorHAnsi" w:hAnsiTheme="minorHAnsi" w:cstheme="minorHAnsi"/>
          <w:szCs w:val="24"/>
        </w:rPr>
        <w:t xml:space="preserve"> 7217.10.19 e 7217.10.90</w:t>
      </w:r>
      <w:r w:rsidR="00AF0BD6" w:rsidRPr="001503A4">
        <w:rPr>
          <w:rFonts w:asciiTheme="minorHAnsi" w:hAnsiTheme="minorHAnsi" w:cstheme="minorHAnsi"/>
          <w:szCs w:val="24"/>
        </w:rPr>
        <w:t xml:space="preserve"> </w:t>
      </w:r>
      <w:r w:rsidRPr="001503A4">
        <w:rPr>
          <w:rFonts w:asciiTheme="minorHAnsi" w:hAnsiTheme="minorHAnsi" w:cstheme="minorHAnsi"/>
          <w:szCs w:val="24"/>
        </w:rPr>
        <w:t>da NCM</w:t>
      </w:r>
      <w:r w:rsidR="00EE0F10" w:rsidRPr="001503A4">
        <w:rPr>
          <w:rFonts w:asciiTheme="minorHAnsi" w:hAnsiTheme="minorHAnsi" w:cstheme="minorHAnsi"/>
          <w:szCs w:val="24"/>
        </w:rPr>
        <w:t xml:space="preserve"> e</w:t>
      </w:r>
      <w:r w:rsidRPr="001503A4">
        <w:rPr>
          <w:rFonts w:asciiTheme="minorHAnsi" w:hAnsiTheme="minorHAnsi" w:cstheme="minorHAnsi"/>
          <w:szCs w:val="24"/>
        </w:rPr>
        <w:t xml:space="preserve"> </w:t>
      </w:r>
      <w:r w:rsidRPr="001503A4">
        <w:rPr>
          <w:rFonts w:asciiTheme="minorHAnsi" w:hAnsiTheme="minorHAnsi" w:cstheme="minorHAnsi"/>
          <w:bCs/>
          <w:szCs w:val="24"/>
        </w:rPr>
        <w:t>originári</w:t>
      </w:r>
      <w:r w:rsidR="00B14A67" w:rsidRPr="001503A4">
        <w:rPr>
          <w:rFonts w:asciiTheme="minorHAnsi" w:hAnsiTheme="minorHAnsi" w:cstheme="minorHAnsi"/>
          <w:bCs/>
          <w:szCs w:val="24"/>
        </w:rPr>
        <w:t>as</w:t>
      </w:r>
      <w:r w:rsidR="00A11C16" w:rsidRPr="001503A4">
        <w:rPr>
          <w:rFonts w:asciiTheme="minorHAnsi" w:hAnsiTheme="minorHAnsi" w:cstheme="minorHAnsi"/>
          <w:bCs/>
          <w:szCs w:val="24"/>
        </w:rPr>
        <w:t xml:space="preserve"> </w:t>
      </w:r>
      <w:r w:rsidR="001503A4" w:rsidRPr="001503A4">
        <w:rPr>
          <w:rFonts w:asciiTheme="minorHAnsi" w:hAnsiTheme="minorHAnsi" w:cstheme="minorHAnsi"/>
          <w:bCs/>
          <w:szCs w:val="24"/>
        </w:rPr>
        <w:t xml:space="preserve">do Egito, </w:t>
      </w:r>
      <w:r w:rsidR="00A11C16" w:rsidRPr="001503A4">
        <w:rPr>
          <w:rFonts w:asciiTheme="minorHAnsi" w:hAnsiTheme="minorHAnsi" w:cstheme="minorHAnsi"/>
          <w:szCs w:val="24"/>
        </w:rPr>
        <w:t>da Espanha e da Malásia</w:t>
      </w:r>
      <w:r w:rsidRPr="001503A4">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1" w:name="_Hlk80291224"/>
      <w:bookmarkStart w:id="12"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1"/>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2"/>
    <w:p w14:paraId="71B0655B" w14:textId="74670DFA" w:rsidR="00750696" w:rsidRPr="00491490" w:rsidRDefault="00750696" w:rsidP="00F46AD7">
      <w:pPr>
        <w:pStyle w:val="PargrafodaLista"/>
        <w:numPr>
          <w:ilvl w:val="0"/>
          <w:numId w:val="3"/>
        </w:numPr>
        <w:ind w:right="-199"/>
        <w:jc w:val="both"/>
        <w:rPr>
          <w:rFonts w:asciiTheme="minorHAnsi" w:hAnsiTheme="minorHAnsi" w:cstheme="minorHAnsi"/>
          <w:szCs w:val="24"/>
        </w:rPr>
      </w:pPr>
      <w:r w:rsidRPr="00A11C16">
        <w:rPr>
          <w:rFonts w:asciiTheme="minorHAnsi" w:hAnsiTheme="minorHAnsi" w:cstheme="minorHAnsi"/>
          <w:iCs/>
        </w:rPr>
        <w:t xml:space="preserve">O código a ser informado no </w:t>
      </w:r>
      <w:r w:rsidR="00724847" w:rsidRPr="00A11C16">
        <w:rPr>
          <w:rFonts w:asciiTheme="minorHAnsi" w:hAnsiTheme="minorHAnsi" w:cstheme="minorHAnsi"/>
          <w:iCs/>
        </w:rPr>
        <w:t>campo</w:t>
      </w:r>
      <w:r w:rsidRPr="00A11C16">
        <w:rPr>
          <w:rFonts w:asciiTheme="minorHAnsi" w:hAnsiTheme="minorHAnsi" w:cstheme="minorHAnsi"/>
          <w:iCs/>
        </w:rPr>
        <w:t xml:space="preserve"> n</w:t>
      </w:r>
      <w:r w:rsidRPr="00A11C16">
        <w:rPr>
          <w:rFonts w:asciiTheme="minorHAnsi" w:hAnsiTheme="minorHAnsi" w:cstheme="minorHAnsi"/>
          <w:iCs/>
          <w:u w:val="single"/>
          <w:vertAlign w:val="superscript"/>
        </w:rPr>
        <w:t>o</w:t>
      </w:r>
      <w:r w:rsidR="004B5BB7" w:rsidRPr="00A11C16">
        <w:rPr>
          <w:rFonts w:asciiTheme="minorHAnsi" w:hAnsiTheme="minorHAnsi" w:cstheme="minorHAnsi"/>
          <w:iCs/>
        </w:rPr>
        <w:t xml:space="preserve"> </w:t>
      </w:r>
      <w:r w:rsidR="00732D32" w:rsidRPr="00A11C16">
        <w:rPr>
          <w:rFonts w:asciiTheme="minorHAnsi" w:hAnsiTheme="minorHAnsi" w:cstheme="minorHAnsi"/>
          <w:iCs/>
        </w:rPr>
        <w:t>40</w:t>
      </w:r>
      <w:r w:rsidRPr="00A11C16">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5A2591A8" w14:textId="77777777" w:rsidR="00491490" w:rsidRPr="00491490" w:rsidRDefault="00491490" w:rsidP="00491490">
      <w:pPr>
        <w:pStyle w:val="PargrafodaLista"/>
        <w:rPr>
          <w:rFonts w:asciiTheme="minorHAnsi" w:hAnsiTheme="minorHAnsi" w:cstheme="minorHAnsi"/>
          <w:szCs w:val="24"/>
        </w:rPr>
      </w:pPr>
    </w:p>
    <w:p w14:paraId="06BCA8EC" w14:textId="77777777" w:rsidR="00491490" w:rsidRDefault="00491490" w:rsidP="00491490">
      <w:pPr>
        <w:tabs>
          <w:tab w:val="left" w:pos="709"/>
        </w:tabs>
        <w:jc w:val="both"/>
        <w:rPr>
          <w:rFonts w:asciiTheme="minorHAnsi" w:hAnsiTheme="minorHAnsi" w:cstheme="minorHAnsi"/>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491490" w:rsidRPr="004E3FF2" w14:paraId="08A91940"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0EA91C23" w14:textId="77777777" w:rsidR="00491490" w:rsidRPr="004E3FF2" w:rsidRDefault="00491490" w:rsidP="00D402F3">
            <w:pPr>
              <w:tabs>
                <w:tab w:val="left" w:pos="709"/>
              </w:tabs>
              <w:jc w:val="both"/>
              <w:rPr>
                <w:rFonts w:asciiTheme="minorHAnsi" w:hAnsiTheme="minorHAnsi" w:cstheme="minorHAnsi"/>
              </w:rPr>
            </w:pPr>
            <w:r w:rsidRPr="004E3FF2">
              <w:rPr>
                <w:rFonts w:asciiTheme="minorHAnsi" w:hAnsiTheme="minorHAnsi" w:cstheme="minorHAnsi"/>
                <w:b/>
              </w:rPr>
              <w:t xml:space="preserve">Código “A” </w:t>
            </w:r>
            <w:r w:rsidRPr="004E3FF2">
              <w:rPr>
                <w:rFonts w:asciiTheme="minorHAnsi" w:hAnsiTheme="minorHAnsi" w:cstheme="minorHAnsi"/>
              </w:rPr>
              <w:t xml:space="preserve">– </w:t>
            </w:r>
            <w:r>
              <w:rPr>
                <w:rFonts w:asciiTheme="minorHAnsi" w:hAnsiTheme="minorHAnsi" w:cstheme="minorHAnsi"/>
              </w:rPr>
              <w:t>Relaxação</w:t>
            </w:r>
            <w:r w:rsidRPr="004E3FF2">
              <w:rPr>
                <w:rFonts w:asciiTheme="minorHAnsi" w:hAnsiTheme="minorHAnsi" w:cstheme="minorHAnsi"/>
              </w:rPr>
              <w:t xml:space="preserve"> </w:t>
            </w:r>
          </w:p>
        </w:tc>
      </w:tr>
      <w:tr w:rsidR="00491490" w:rsidRPr="004E3FF2" w14:paraId="75C76D2C"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5A3A5802" w14:textId="77777777" w:rsidR="00491490" w:rsidRPr="004E3FF2" w:rsidRDefault="00491490" w:rsidP="00D402F3">
            <w:pPr>
              <w:tabs>
                <w:tab w:val="left" w:pos="709"/>
              </w:tabs>
              <w:jc w:val="both"/>
              <w:rPr>
                <w:rFonts w:asciiTheme="minorHAnsi" w:hAnsiTheme="minorHAnsi" w:cstheme="minorHAnsi"/>
              </w:rPr>
            </w:pPr>
            <w:r w:rsidRPr="004E3FF2">
              <w:rPr>
                <w:rFonts w:asciiTheme="minorHAnsi" w:hAnsiTheme="minorHAnsi" w:cstheme="minorHAnsi"/>
              </w:rPr>
              <w:t xml:space="preserve">A1 </w:t>
            </w:r>
          </w:p>
        </w:tc>
        <w:tc>
          <w:tcPr>
            <w:tcW w:w="8114" w:type="dxa"/>
            <w:tcBorders>
              <w:top w:val="single" w:sz="4" w:space="0" w:color="000000"/>
              <w:left w:val="single" w:sz="4" w:space="0" w:color="000000"/>
              <w:bottom w:val="single" w:sz="4" w:space="0" w:color="000000"/>
              <w:right w:val="single" w:sz="4" w:space="0" w:color="000000"/>
            </w:tcBorders>
            <w:hideMark/>
          </w:tcPr>
          <w:p w14:paraId="0B4F2191"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Relaxação normal</w:t>
            </w:r>
            <w:r w:rsidRPr="004E3FF2">
              <w:rPr>
                <w:rFonts w:asciiTheme="minorHAnsi" w:hAnsiTheme="minorHAnsi" w:cstheme="minorHAnsi"/>
              </w:rPr>
              <w:t xml:space="preserve"> </w:t>
            </w:r>
          </w:p>
        </w:tc>
      </w:tr>
      <w:tr w:rsidR="00491490" w:rsidRPr="004E3FF2" w14:paraId="6CFD20C8"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7EB42558" w14:textId="77777777" w:rsidR="00491490" w:rsidRPr="004E3FF2" w:rsidRDefault="00491490" w:rsidP="00D402F3">
            <w:pPr>
              <w:tabs>
                <w:tab w:val="left" w:pos="709"/>
              </w:tabs>
              <w:jc w:val="both"/>
              <w:rPr>
                <w:rFonts w:asciiTheme="minorHAnsi" w:hAnsiTheme="minorHAnsi" w:cstheme="minorHAnsi"/>
              </w:rPr>
            </w:pPr>
            <w:r w:rsidRPr="004E3FF2">
              <w:rPr>
                <w:rFonts w:asciiTheme="minorHAnsi" w:hAnsiTheme="minorHAnsi" w:cstheme="minorHAnsi"/>
              </w:rPr>
              <w:t xml:space="preserve">A2 </w:t>
            </w:r>
          </w:p>
        </w:tc>
        <w:tc>
          <w:tcPr>
            <w:tcW w:w="8114" w:type="dxa"/>
            <w:tcBorders>
              <w:top w:val="single" w:sz="4" w:space="0" w:color="000000"/>
              <w:left w:val="single" w:sz="4" w:space="0" w:color="000000"/>
              <w:bottom w:val="single" w:sz="4" w:space="0" w:color="000000"/>
              <w:right w:val="single" w:sz="4" w:space="0" w:color="000000"/>
            </w:tcBorders>
            <w:hideMark/>
          </w:tcPr>
          <w:p w14:paraId="6009A49E"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Relaxação baixa</w:t>
            </w:r>
            <w:r w:rsidRPr="004E3FF2">
              <w:rPr>
                <w:rFonts w:asciiTheme="minorHAnsi" w:hAnsiTheme="minorHAnsi" w:cstheme="minorHAnsi"/>
              </w:rPr>
              <w:t xml:space="preserve"> </w:t>
            </w:r>
          </w:p>
        </w:tc>
      </w:tr>
    </w:tbl>
    <w:p w14:paraId="45DF7B43" w14:textId="77777777" w:rsidR="00491490" w:rsidRDefault="00491490" w:rsidP="00491490">
      <w:pPr>
        <w:tabs>
          <w:tab w:val="left" w:pos="709"/>
        </w:tabs>
        <w:jc w:val="both"/>
        <w:rPr>
          <w:rFonts w:asciiTheme="minorHAnsi" w:hAnsiTheme="minorHAnsi" w:cstheme="minorHAnsi"/>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491490" w:rsidRPr="004E3FF2" w14:paraId="77BC9ACB"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298894AE" w14:textId="77777777" w:rsidR="00491490" w:rsidRPr="004E3FF2" w:rsidRDefault="00491490" w:rsidP="00D402F3">
            <w:pPr>
              <w:tabs>
                <w:tab w:val="left" w:pos="709"/>
              </w:tabs>
              <w:jc w:val="both"/>
              <w:rPr>
                <w:rFonts w:asciiTheme="minorHAnsi" w:hAnsiTheme="minorHAnsi" w:cstheme="minorHAnsi"/>
              </w:rPr>
            </w:pPr>
            <w:r w:rsidRPr="004E3FF2">
              <w:rPr>
                <w:rFonts w:asciiTheme="minorHAnsi" w:hAnsiTheme="minorHAnsi" w:cstheme="minorHAnsi"/>
                <w:b/>
              </w:rPr>
              <w:t>Código “</w:t>
            </w:r>
            <w:r>
              <w:rPr>
                <w:rFonts w:asciiTheme="minorHAnsi" w:hAnsiTheme="minorHAnsi" w:cstheme="minorHAnsi"/>
                <w:b/>
              </w:rPr>
              <w:t>B</w:t>
            </w:r>
            <w:r w:rsidRPr="004E3FF2">
              <w:rPr>
                <w:rFonts w:asciiTheme="minorHAnsi" w:hAnsiTheme="minorHAnsi" w:cstheme="minorHAnsi"/>
                <w:b/>
              </w:rPr>
              <w:t xml:space="preserve">” </w:t>
            </w:r>
            <w:r w:rsidRPr="004E3FF2">
              <w:rPr>
                <w:rFonts w:asciiTheme="minorHAnsi" w:hAnsiTheme="minorHAnsi" w:cstheme="minorHAnsi"/>
              </w:rPr>
              <w:t xml:space="preserve">– </w:t>
            </w:r>
            <w:r>
              <w:rPr>
                <w:rFonts w:asciiTheme="minorHAnsi" w:hAnsiTheme="minorHAnsi" w:cstheme="minorHAnsi"/>
              </w:rPr>
              <w:t>Resistência (kgf/mm</w:t>
            </w:r>
            <w:r>
              <w:rPr>
                <w:rFonts w:asciiTheme="minorHAnsi" w:hAnsiTheme="minorHAnsi" w:cstheme="minorHAnsi"/>
                <w:vertAlign w:val="superscript"/>
              </w:rPr>
              <w:t>2</w:t>
            </w:r>
            <w:r>
              <w:rPr>
                <w:rFonts w:asciiTheme="minorHAnsi" w:hAnsiTheme="minorHAnsi" w:cstheme="minorHAnsi"/>
              </w:rPr>
              <w:t>)</w:t>
            </w:r>
            <w:r w:rsidRPr="004E3FF2">
              <w:rPr>
                <w:rFonts w:asciiTheme="minorHAnsi" w:hAnsiTheme="minorHAnsi" w:cstheme="minorHAnsi"/>
              </w:rPr>
              <w:t xml:space="preserve"> </w:t>
            </w:r>
          </w:p>
        </w:tc>
      </w:tr>
      <w:tr w:rsidR="00491490" w:rsidRPr="004E3FF2" w14:paraId="4D5FAC81"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198B57CF"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B</w:t>
            </w:r>
            <w:r w:rsidRPr="004E3FF2">
              <w:rPr>
                <w:rFonts w:asciiTheme="minorHAnsi" w:hAnsiTheme="minorHAnsi" w:cstheme="minorHAnsi"/>
              </w:rPr>
              <w:t xml:space="preserve">1 </w:t>
            </w:r>
          </w:p>
        </w:tc>
        <w:tc>
          <w:tcPr>
            <w:tcW w:w="8114" w:type="dxa"/>
            <w:tcBorders>
              <w:top w:val="single" w:sz="4" w:space="0" w:color="000000"/>
              <w:left w:val="single" w:sz="4" w:space="0" w:color="000000"/>
              <w:bottom w:val="single" w:sz="4" w:space="0" w:color="000000"/>
              <w:right w:val="single" w:sz="4" w:space="0" w:color="000000"/>
            </w:tcBorders>
            <w:hideMark/>
          </w:tcPr>
          <w:p w14:paraId="11B44FA2" w14:textId="77777777" w:rsidR="00491490" w:rsidRPr="004E3FF2" w:rsidRDefault="00491490" w:rsidP="00D402F3">
            <w:pPr>
              <w:tabs>
                <w:tab w:val="left" w:pos="709"/>
              </w:tabs>
              <w:jc w:val="both"/>
              <w:rPr>
                <w:rFonts w:asciiTheme="minorHAnsi" w:hAnsiTheme="minorHAnsi" w:cstheme="minorHAnsi"/>
                <w:u w:val="single"/>
              </w:rPr>
            </w:pPr>
            <w:r>
              <w:rPr>
                <w:rFonts w:asciiTheme="minorHAnsi" w:hAnsiTheme="minorHAnsi" w:cstheme="minorHAnsi"/>
                <w:u w:val="single"/>
              </w:rPr>
              <w:t>&lt;</w:t>
            </w:r>
            <w:r>
              <w:rPr>
                <w:rFonts w:asciiTheme="minorHAnsi" w:hAnsiTheme="minorHAnsi" w:cstheme="minorHAnsi"/>
              </w:rPr>
              <w:t xml:space="preserve"> 160</w:t>
            </w:r>
            <w:r w:rsidRPr="004E3FF2">
              <w:rPr>
                <w:rFonts w:asciiTheme="minorHAnsi" w:hAnsiTheme="minorHAnsi" w:cstheme="minorHAnsi"/>
                <w:u w:val="single"/>
              </w:rPr>
              <w:t xml:space="preserve"> </w:t>
            </w:r>
          </w:p>
        </w:tc>
      </w:tr>
      <w:tr w:rsidR="00491490" w:rsidRPr="004E3FF2" w14:paraId="4069CC03"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6A69A29C"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B</w:t>
            </w:r>
            <w:r w:rsidRPr="004E3FF2">
              <w:rPr>
                <w:rFonts w:asciiTheme="minorHAnsi" w:hAnsiTheme="minorHAnsi" w:cstheme="minorHAnsi"/>
              </w:rPr>
              <w:t xml:space="preserve">2 </w:t>
            </w:r>
          </w:p>
        </w:tc>
        <w:tc>
          <w:tcPr>
            <w:tcW w:w="8114" w:type="dxa"/>
            <w:tcBorders>
              <w:top w:val="single" w:sz="4" w:space="0" w:color="000000"/>
              <w:left w:val="single" w:sz="4" w:space="0" w:color="000000"/>
              <w:bottom w:val="single" w:sz="4" w:space="0" w:color="000000"/>
              <w:right w:val="single" w:sz="4" w:space="0" w:color="000000"/>
            </w:tcBorders>
            <w:hideMark/>
          </w:tcPr>
          <w:p w14:paraId="71901B07"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 xml:space="preserve">&gt; 160 e </w:t>
            </w:r>
            <w:r>
              <w:rPr>
                <w:rFonts w:asciiTheme="minorHAnsi" w:hAnsiTheme="minorHAnsi" w:cstheme="minorHAnsi"/>
                <w:u w:val="single"/>
              </w:rPr>
              <w:t>&lt;</w:t>
            </w:r>
            <w:r>
              <w:rPr>
                <w:rFonts w:asciiTheme="minorHAnsi" w:hAnsiTheme="minorHAnsi" w:cstheme="minorHAnsi"/>
              </w:rPr>
              <w:t xml:space="preserve"> 180</w:t>
            </w:r>
          </w:p>
        </w:tc>
      </w:tr>
      <w:tr w:rsidR="00491490" w:rsidRPr="004E3FF2" w14:paraId="18055DA5"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tcPr>
          <w:p w14:paraId="35C45B4B" w14:textId="77777777" w:rsidR="00491490" w:rsidRDefault="00491490" w:rsidP="00D402F3">
            <w:pPr>
              <w:tabs>
                <w:tab w:val="left" w:pos="709"/>
              </w:tabs>
              <w:jc w:val="both"/>
              <w:rPr>
                <w:rFonts w:asciiTheme="minorHAnsi" w:hAnsiTheme="minorHAnsi" w:cstheme="minorHAnsi"/>
              </w:rPr>
            </w:pPr>
            <w:r>
              <w:rPr>
                <w:rFonts w:asciiTheme="minorHAnsi" w:hAnsiTheme="minorHAnsi" w:cstheme="minorHAnsi"/>
              </w:rPr>
              <w:t>B3</w:t>
            </w:r>
          </w:p>
        </w:tc>
        <w:tc>
          <w:tcPr>
            <w:tcW w:w="8114" w:type="dxa"/>
            <w:tcBorders>
              <w:top w:val="single" w:sz="4" w:space="0" w:color="000000"/>
              <w:left w:val="single" w:sz="4" w:space="0" w:color="000000"/>
              <w:bottom w:val="single" w:sz="4" w:space="0" w:color="000000"/>
              <w:right w:val="single" w:sz="4" w:space="0" w:color="000000"/>
            </w:tcBorders>
          </w:tcPr>
          <w:p w14:paraId="48EF1BAB" w14:textId="77777777" w:rsidR="00491490" w:rsidRDefault="00491490" w:rsidP="00D402F3">
            <w:pPr>
              <w:tabs>
                <w:tab w:val="left" w:pos="709"/>
              </w:tabs>
              <w:jc w:val="both"/>
              <w:rPr>
                <w:rFonts w:asciiTheme="minorHAnsi" w:hAnsiTheme="minorHAnsi" w:cstheme="minorHAnsi"/>
              </w:rPr>
            </w:pPr>
            <w:r>
              <w:rPr>
                <w:rFonts w:asciiTheme="minorHAnsi" w:hAnsiTheme="minorHAnsi" w:cstheme="minorHAnsi"/>
              </w:rPr>
              <w:t>&gt; 180</w:t>
            </w:r>
          </w:p>
        </w:tc>
      </w:tr>
    </w:tbl>
    <w:p w14:paraId="20E63359" w14:textId="77777777" w:rsidR="00491490" w:rsidRDefault="00491490" w:rsidP="00491490">
      <w:pPr>
        <w:tabs>
          <w:tab w:val="left" w:pos="709"/>
        </w:tabs>
        <w:jc w:val="both"/>
        <w:rPr>
          <w:rFonts w:asciiTheme="minorHAnsi" w:hAnsiTheme="minorHAnsi" w:cstheme="minorHAnsi"/>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491490" w:rsidRPr="004E3FF2" w14:paraId="2850505F"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3A4C9DD9" w14:textId="5A11C6F7" w:rsidR="00491490" w:rsidRPr="004E3FF2" w:rsidRDefault="00491490" w:rsidP="00D402F3">
            <w:pPr>
              <w:tabs>
                <w:tab w:val="left" w:pos="709"/>
              </w:tabs>
              <w:jc w:val="both"/>
              <w:rPr>
                <w:rFonts w:asciiTheme="minorHAnsi" w:hAnsiTheme="minorHAnsi" w:cstheme="minorHAnsi"/>
              </w:rPr>
            </w:pPr>
            <w:r w:rsidRPr="004E3FF2">
              <w:rPr>
                <w:rFonts w:asciiTheme="minorHAnsi" w:hAnsiTheme="minorHAnsi" w:cstheme="minorHAnsi"/>
                <w:b/>
              </w:rPr>
              <w:t>Código “</w:t>
            </w:r>
            <w:r>
              <w:rPr>
                <w:rFonts w:asciiTheme="minorHAnsi" w:hAnsiTheme="minorHAnsi" w:cstheme="minorHAnsi"/>
                <w:b/>
              </w:rPr>
              <w:t>C</w:t>
            </w:r>
            <w:r w:rsidRPr="004E3FF2">
              <w:rPr>
                <w:rFonts w:asciiTheme="minorHAnsi" w:hAnsiTheme="minorHAnsi" w:cstheme="minorHAnsi"/>
                <w:b/>
              </w:rPr>
              <w:t xml:space="preserve">” </w:t>
            </w:r>
            <w:r w:rsidRPr="004E3FF2">
              <w:rPr>
                <w:rFonts w:asciiTheme="minorHAnsi" w:hAnsiTheme="minorHAnsi" w:cstheme="minorHAnsi"/>
              </w:rPr>
              <w:t xml:space="preserve">– </w:t>
            </w:r>
            <w:r>
              <w:rPr>
                <w:rFonts w:asciiTheme="minorHAnsi" w:hAnsiTheme="minorHAnsi" w:cstheme="minorHAnsi"/>
              </w:rPr>
              <w:t xml:space="preserve">Diâmetro </w:t>
            </w:r>
            <w:r w:rsidR="00E922F9">
              <w:rPr>
                <w:rFonts w:asciiTheme="minorHAnsi" w:hAnsiTheme="minorHAnsi" w:cstheme="minorHAnsi"/>
              </w:rPr>
              <w:t>da seção circular</w:t>
            </w:r>
            <w:r>
              <w:rPr>
                <w:rFonts w:asciiTheme="minorHAnsi" w:hAnsiTheme="minorHAnsi" w:cstheme="minorHAnsi"/>
              </w:rPr>
              <w:t xml:space="preserve"> (mm)</w:t>
            </w:r>
            <w:r w:rsidRPr="004E3FF2">
              <w:rPr>
                <w:rFonts w:asciiTheme="minorHAnsi" w:hAnsiTheme="minorHAnsi" w:cstheme="minorHAnsi"/>
              </w:rPr>
              <w:t xml:space="preserve"> </w:t>
            </w:r>
          </w:p>
        </w:tc>
      </w:tr>
      <w:tr w:rsidR="00491490" w:rsidRPr="004E3FF2" w14:paraId="71CC32E5"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2C280B61"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C</w:t>
            </w:r>
            <w:r w:rsidRPr="004E3FF2">
              <w:rPr>
                <w:rFonts w:asciiTheme="minorHAnsi" w:hAnsiTheme="minorHAnsi" w:cstheme="minorHAnsi"/>
              </w:rPr>
              <w:t xml:space="preserve">1 </w:t>
            </w:r>
          </w:p>
        </w:tc>
        <w:tc>
          <w:tcPr>
            <w:tcW w:w="8114" w:type="dxa"/>
            <w:tcBorders>
              <w:top w:val="single" w:sz="4" w:space="0" w:color="000000"/>
              <w:left w:val="single" w:sz="4" w:space="0" w:color="000000"/>
              <w:bottom w:val="single" w:sz="4" w:space="0" w:color="000000"/>
              <w:right w:val="single" w:sz="4" w:space="0" w:color="000000"/>
            </w:tcBorders>
            <w:hideMark/>
          </w:tcPr>
          <w:p w14:paraId="17494AED" w14:textId="77777777" w:rsidR="00491490" w:rsidRPr="004E3FF2" w:rsidRDefault="00491490" w:rsidP="00D402F3">
            <w:pPr>
              <w:tabs>
                <w:tab w:val="left" w:pos="709"/>
              </w:tabs>
              <w:jc w:val="both"/>
              <w:rPr>
                <w:rFonts w:asciiTheme="minorHAnsi" w:hAnsiTheme="minorHAnsi" w:cstheme="minorHAnsi"/>
                <w:u w:val="single"/>
              </w:rPr>
            </w:pPr>
            <w:r>
              <w:rPr>
                <w:rFonts w:asciiTheme="minorHAnsi" w:hAnsiTheme="minorHAnsi" w:cstheme="minorHAnsi"/>
                <w:u w:val="single"/>
              </w:rPr>
              <w:t>&lt;</w:t>
            </w:r>
            <w:r>
              <w:rPr>
                <w:rFonts w:asciiTheme="minorHAnsi" w:hAnsiTheme="minorHAnsi" w:cstheme="minorHAnsi"/>
              </w:rPr>
              <w:t xml:space="preserve"> 4,5</w:t>
            </w:r>
          </w:p>
        </w:tc>
      </w:tr>
      <w:tr w:rsidR="00491490" w:rsidRPr="004E3FF2" w14:paraId="560F7801"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41C9825D"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C</w:t>
            </w:r>
            <w:r w:rsidRPr="004E3FF2">
              <w:rPr>
                <w:rFonts w:asciiTheme="minorHAnsi" w:hAnsiTheme="minorHAnsi" w:cstheme="minorHAnsi"/>
              </w:rPr>
              <w:t xml:space="preserve">2 </w:t>
            </w:r>
          </w:p>
        </w:tc>
        <w:tc>
          <w:tcPr>
            <w:tcW w:w="8114" w:type="dxa"/>
            <w:tcBorders>
              <w:top w:val="single" w:sz="4" w:space="0" w:color="000000"/>
              <w:left w:val="single" w:sz="4" w:space="0" w:color="000000"/>
              <w:bottom w:val="single" w:sz="4" w:space="0" w:color="000000"/>
              <w:right w:val="single" w:sz="4" w:space="0" w:color="000000"/>
            </w:tcBorders>
            <w:hideMark/>
          </w:tcPr>
          <w:p w14:paraId="6A9AF755"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 xml:space="preserve">&gt; 4,5 e </w:t>
            </w:r>
            <w:r>
              <w:rPr>
                <w:rFonts w:asciiTheme="minorHAnsi" w:hAnsiTheme="minorHAnsi" w:cstheme="minorHAnsi"/>
                <w:u w:val="single"/>
              </w:rPr>
              <w:t>&lt;</w:t>
            </w:r>
            <w:r>
              <w:rPr>
                <w:rFonts w:asciiTheme="minorHAnsi" w:hAnsiTheme="minorHAnsi" w:cstheme="minorHAnsi"/>
              </w:rPr>
              <w:t xml:space="preserve"> 6,5</w:t>
            </w:r>
          </w:p>
        </w:tc>
      </w:tr>
      <w:tr w:rsidR="00491490" w:rsidRPr="004E3FF2" w14:paraId="0C4DABD0"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tcPr>
          <w:p w14:paraId="2A7BAF6F" w14:textId="77777777" w:rsidR="00491490" w:rsidRDefault="00491490" w:rsidP="00D402F3">
            <w:pPr>
              <w:tabs>
                <w:tab w:val="left" w:pos="709"/>
              </w:tabs>
              <w:jc w:val="both"/>
              <w:rPr>
                <w:rFonts w:asciiTheme="minorHAnsi" w:hAnsiTheme="minorHAnsi" w:cstheme="minorHAnsi"/>
              </w:rPr>
            </w:pPr>
            <w:r>
              <w:rPr>
                <w:rFonts w:asciiTheme="minorHAnsi" w:hAnsiTheme="minorHAnsi" w:cstheme="minorHAnsi"/>
              </w:rPr>
              <w:t>C3</w:t>
            </w:r>
          </w:p>
        </w:tc>
        <w:tc>
          <w:tcPr>
            <w:tcW w:w="8114" w:type="dxa"/>
            <w:tcBorders>
              <w:top w:val="single" w:sz="4" w:space="0" w:color="000000"/>
              <w:left w:val="single" w:sz="4" w:space="0" w:color="000000"/>
              <w:bottom w:val="single" w:sz="4" w:space="0" w:color="000000"/>
              <w:right w:val="single" w:sz="4" w:space="0" w:color="000000"/>
            </w:tcBorders>
          </w:tcPr>
          <w:p w14:paraId="6605EC78" w14:textId="77777777" w:rsidR="00491490" w:rsidRDefault="00491490" w:rsidP="00D402F3">
            <w:pPr>
              <w:tabs>
                <w:tab w:val="left" w:pos="709"/>
              </w:tabs>
              <w:jc w:val="both"/>
              <w:rPr>
                <w:rFonts w:asciiTheme="minorHAnsi" w:hAnsiTheme="minorHAnsi" w:cstheme="minorHAnsi"/>
              </w:rPr>
            </w:pPr>
            <w:r>
              <w:rPr>
                <w:rFonts w:asciiTheme="minorHAnsi" w:hAnsiTheme="minorHAnsi" w:cstheme="minorHAnsi"/>
              </w:rPr>
              <w:t>&gt; 6,5</w:t>
            </w:r>
          </w:p>
        </w:tc>
      </w:tr>
    </w:tbl>
    <w:p w14:paraId="1AC4F37A" w14:textId="77777777" w:rsidR="00491490" w:rsidRDefault="00491490" w:rsidP="00491490">
      <w:pPr>
        <w:tabs>
          <w:tab w:val="left" w:pos="709"/>
        </w:tabs>
        <w:jc w:val="both"/>
        <w:rPr>
          <w:rFonts w:asciiTheme="minorHAnsi" w:hAnsiTheme="minorHAnsi" w:cstheme="minorHAnsi"/>
        </w:rPr>
      </w:pPr>
    </w:p>
    <w:tbl>
      <w:tblPr>
        <w:tblW w:w="10065" w:type="dxa"/>
        <w:tblInd w:w="108" w:type="dxa"/>
        <w:tblCellMar>
          <w:top w:w="12" w:type="dxa"/>
          <w:right w:w="115" w:type="dxa"/>
        </w:tblCellMar>
        <w:tblLook w:val="04A0" w:firstRow="1" w:lastRow="0" w:firstColumn="1" w:lastColumn="0" w:noHBand="0" w:noVBand="1"/>
      </w:tblPr>
      <w:tblGrid>
        <w:gridCol w:w="1951"/>
        <w:gridCol w:w="8114"/>
      </w:tblGrid>
      <w:tr w:rsidR="00491490" w:rsidRPr="004E3FF2" w14:paraId="48BB1224" w14:textId="77777777" w:rsidTr="00D402F3">
        <w:trPr>
          <w:trHeight w:val="276"/>
        </w:trPr>
        <w:tc>
          <w:tcPr>
            <w:tcW w:w="10065" w:type="dxa"/>
            <w:gridSpan w:val="2"/>
            <w:tcBorders>
              <w:top w:val="single" w:sz="4" w:space="0" w:color="000000"/>
              <w:left w:val="single" w:sz="4" w:space="0" w:color="000000"/>
              <w:bottom w:val="single" w:sz="4" w:space="0" w:color="000000"/>
              <w:right w:val="single" w:sz="4" w:space="0" w:color="000000"/>
            </w:tcBorders>
            <w:hideMark/>
          </w:tcPr>
          <w:p w14:paraId="10BD498B" w14:textId="77777777" w:rsidR="00491490" w:rsidRPr="004E3FF2" w:rsidRDefault="00491490" w:rsidP="00D402F3">
            <w:pPr>
              <w:tabs>
                <w:tab w:val="left" w:pos="709"/>
              </w:tabs>
              <w:jc w:val="both"/>
              <w:rPr>
                <w:rFonts w:asciiTheme="minorHAnsi" w:hAnsiTheme="minorHAnsi" w:cstheme="minorHAnsi"/>
              </w:rPr>
            </w:pPr>
            <w:r w:rsidRPr="004E3FF2">
              <w:rPr>
                <w:rFonts w:asciiTheme="minorHAnsi" w:hAnsiTheme="minorHAnsi" w:cstheme="minorHAnsi"/>
                <w:b/>
              </w:rPr>
              <w:t>Código “</w:t>
            </w:r>
            <w:r>
              <w:rPr>
                <w:rFonts w:asciiTheme="minorHAnsi" w:hAnsiTheme="minorHAnsi" w:cstheme="minorHAnsi"/>
                <w:b/>
              </w:rPr>
              <w:t>D</w:t>
            </w:r>
            <w:r w:rsidRPr="004E3FF2">
              <w:rPr>
                <w:rFonts w:asciiTheme="minorHAnsi" w:hAnsiTheme="minorHAnsi" w:cstheme="minorHAnsi"/>
                <w:b/>
              </w:rPr>
              <w:t xml:space="preserve">” </w:t>
            </w:r>
            <w:r w:rsidRPr="004E3FF2">
              <w:rPr>
                <w:rFonts w:asciiTheme="minorHAnsi" w:hAnsiTheme="minorHAnsi" w:cstheme="minorHAnsi"/>
              </w:rPr>
              <w:t xml:space="preserve">– </w:t>
            </w:r>
            <w:r>
              <w:rPr>
                <w:rFonts w:asciiTheme="minorHAnsi" w:hAnsiTheme="minorHAnsi" w:cstheme="minorHAnsi"/>
              </w:rPr>
              <w:t>Entalhamento</w:t>
            </w:r>
            <w:r w:rsidRPr="004E3FF2">
              <w:rPr>
                <w:rFonts w:asciiTheme="minorHAnsi" w:hAnsiTheme="minorHAnsi" w:cstheme="minorHAnsi"/>
              </w:rPr>
              <w:t xml:space="preserve"> </w:t>
            </w:r>
          </w:p>
        </w:tc>
      </w:tr>
      <w:tr w:rsidR="00491490" w:rsidRPr="004E3FF2" w14:paraId="24C3A275"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4BB3D534"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D</w:t>
            </w:r>
            <w:r w:rsidRPr="004E3FF2">
              <w:rPr>
                <w:rFonts w:asciiTheme="minorHAnsi" w:hAnsiTheme="minorHAnsi" w:cstheme="minorHAnsi"/>
              </w:rPr>
              <w:t xml:space="preserve">1 </w:t>
            </w:r>
          </w:p>
        </w:tc>
        <w:tc>
          <w:tcPr>
            <w:tcW w:w="8114" w:type="dxa"/>
            <w:tcBorders>
              <w:top w:val="single" w:sz="4" w:space="0" w:color="000000"/>
              <w:left w:val="single" w:sz="4" w:space="0" w:color="000000"/>
              <w:bottom w:val="single" w:sz="4" w:space="0" w:color="000000"/>
              <w:right w:val="single" w:sz="4" w:space="0" w:color="000000"/>
            </w:tcBorders>
            <w:hideMark/>
          </w:tcPr>
          <w:p w14:paraId="4D071BD5" w14:textId="77777777" w:rsidR="00491490" w:rsidRPr="004E3FF2" w:rsidRDefault="00491490" w:rsidP="00D402F3">
            <w:pPr>
              <w:tabs>
                <w:tab w:val="left" w:pos="709"/>
              </w:tabs>
              <w:jc w:val="both"/>
              <w:rPr>
                <w:rFonts w:asciiTheme="minorHAnsi" w:hAnsiTheme="minorHAnsi" w:cstheme="minorHAnsi"/>
                <w:u w:val="single"/>
              </w:rPr>
            </w:pPr>
            <w:r w:rsidRPr="004A0D47">
              <w:rPr>
                <w:rFonts w:asciiTheme="minorHAnsi" w:hAnsiTheme="minorHAnsi" w:cstheme="minorHAnsi"/>
              </w:rPr>
              <w:t>Entalhado</w:t>
            </w:r>
          </w:p>
        </w:tc>
      </w:tr>
      <w:tr w:rsidR="00491490" w:rsidRPr="004E3FF2" w14:paraId="16966739" w14:textId="77777777" w:rsidTr="00D402F3">
        <w:trPr>
          <w:trHeight w:val="274"/>
        </w:trPr>
        <w:tc>
          <w:tcPr>
            <w:tcW w:w="1951" w:type="dxa"/>
            <w:tcBorders>
              <w:top w:val="single" w:sz="4" w:space="0" w:color="000000"/>
              <w:left w:val="single" w:sz="4" w:space="0" w:color="000000"/>
              <w:bottom w:val="single" w:sz="4" w:space="0" w:color="000000"/>
              <w:right w:val="single" w:sz="4" w:space="0" w:color="000000"/>
            </w:tcBorders>
            <w:hideMark/>
          </w:tcPr>
          <w:p w14:paraId="003C2173"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D</w:t>
            </w:r>
            <w:r w:rsidRPr="004E3FF2">
              <w:rPr>
                <w:rFonts w:asciiTheme="minorHAnsi" w:hAnsiTheme="minorHAnsi" w:cstheme="minorHAnsi"/>
              </w:rPr>
              <w:t xml:space="preserve">2 </w:t>
            </w:r>
          </w:p>
        </w:tc>
        <w:tc>
          <w:tcPr>
            <w:tcW w:w="8114" w:type="dxa"/>
            <w:tcBorders>
              <w:top w:val="single" w:sz="4" w:space="0" w:color="000000"/>
              <w:left w:val="single" w:sz="4" w:space="0" w:color="000000"/>
              <w:bottom w:val="single" w:sz="4" w:space="0" w:color="000000"/>
              <w:right w:val="single" w:sz="4" w:space="0" w:color="000000"/>
            </w:tcBorders>
            <w:hideMark/>
          </w:tcPr>
          <w:p w14:paraId="1DDBDC12" w14:textId="77777777" w:rsidR="00491490" w:rsidRPr="004E3FF2" w:rsidRDefault="00491490" w:rsidP="00D402F3">
            <w:pPr>
              <w:tabs>
                <w:tab w:val="left" w:pos="709"/>
              </w:tabs>
              <w:jc w:val="both"/>
              <w:rPr>
                <w:rFonts w:asciiTheme="minorHAnsi" w:hAnsiTheme="minorHAnsi" w:cstheme="minorHAnsi"/>
              </w:rPr>
            </w:pPr>
            <w:r>
              <w:rPr>
                <w:rFonts w:asciiTheme="minorHAnsi" w:hAnsiTheme="minorHAnsi" w:cstheme="minorHAnsi"/>
              </w:rPr>
              <w:t>Não entalhado</w:t>
            </w:r>
          </w:p>
        </w:tc>
      </w:tr>
    </w:tbl>
    <w:p w14:paraId="2302BEEA" w14:textId="77777777" w:rsidR="00491490" w:rsidRDefault="00491490" w:rsidP="00491490">
      <w:pPr>
        <w:tabs>
          <w:tab w:val="left" w:pos="709"/>
        </w:tabs>
        <w:jc w:val="both"/>
        <w:rPr>
          <w:rFonts w:asciiTheme="minorHAnsi" w:hAnsiTheme="minorHAnsi" w:cstheme="minorHAnsi"/>
        </w:rPr>
      </w:pPr>
    </w:p>
    <w:p w14:paraId="3E40971B" w14:textId="77777777" w:rsidR="00F67035" w:rsidRPr="005C6A9B" w:rsidRDefault="00F67035" w:rsidP="00F67035">
      <w:pPr>
        <w:tabs>
          <w:tab w:val="left" w:pos="709"/>
        </w:tabs>
        <w:jc w:val="both"/>
        <w:rPr>
          <w:rFonts w:asciiTheme="minorHAnsi" w:hAnsiTheme="minorHAnsi" w:cstheme="minorHAnsi"/>
          <w:b/>
          <w:bCs/>
        </w:rPr>
      </w:pPr>
      <w:r>
        <w:rPr>
          <w:rFonts w:asciiTheme="minorHAnsi" w:hAnsiTheme="minorHAnsi" w:cstheme="minorHAnsi"/>
          <w:b/>
          <w:bCs/>
        </w:rPr>
        <w:t xml:space="preserve">Ex.: </w:t>
      </w:r>
      <w:r w:rsidRPr="008D0767">
        <w:rPr>
          <w:rFonts w:asciiTheme="minorHAnsi" w:hAnsiTheme="minorHAnsi" w:cstheme="minorHAnsi"/>
          <w:b/>
          <w:bCs/>
        </w:rPr>
        <w:t xml:space="preserve">fio de aço de </w:t>
      </w:r>
      <w:r>
        <w:rPr>
          <w:rFonts w:asciiTheme="minorHAnsi" w:hAnsiTheme="minorHAnsi" w:cstheme="minorHAnsi"/>
          <w:b/>
          <w:bCs/>
        </w:rPr>
        <w:t>relaxação normal, de 160kgf/mm</w:t>
      </w:r>
      <w:r>
        <w:rPr>
          <w:rFonts w:asciiTheme="minorHAnsi" w:hAnsiTheme="minorHAnsi" w:cstheme="minorHAnsi"/>
          <w:b/>
          <w:bCs/>
          <w:vertAlign w:val="superscript"/>
        </w:rPr>
        <w:t>2</w:t>
      </w:r>
      <w:r>
        <w:rPr>
          <w:rFonts w:asciiTheme="minorHAnsi" w:hAnsiTheme="minorHAnsi" w:cstheme="minorHAnsi"/>
          <w:b/>
          <w:bCs/>
        </w:rPr>
        <w:t xml:space="preserve"> de resistência, com diâmetro da seção circular de 4,5mm, entalhado: CODIP = A1B1C1D1</w:t>
      </w:r>
    </w:p>
    <w:p w14:paraId="1FA3634F" w14:textId="77777777" w:rsidR="00491490" w:rsidRPr="00491490" w:rsidRDefault="00491490" w:rsidP="00491490">
      <w:pPr>
        <w:ind w:right="-199"/>
        <w:jc w:val="both"/>
        <w:rPr>
          <w:rFonts w:asciiTheme="minorHAnsi" w:hAnsiTheme="minorHAnsi" w:cstheme="minorHAnsi"/>
          <w:szCs w:val="24"/>
        </w:rPr>
      </w:pPr>
    </w:p>
    <w:p w14:paraId="6ECF9624" w14:textId="04080AA3" w:rsidR="00EA6502" w:rsidRPr="00015A98" w:rsidRDefault="00997A8F" w:rsidP="00EA6502">
      <w:pPr>
        <w:pStyle w:val="Recuodecorpodetexto3"/>
        <w:ind w:left="-142" w:right="-199"/>
        <w:rPr>
          <w:rFonts w:asciiTheme="minorHAnsi" w:hAnsiTheme="minorHAnsi" w:cstheme="minorHAnsi"/>
          <w:b/>
          <w:szCs w:val="24"/>
        </w:rPr>
      </w:pPr>
      <w:r w:rsidRPr="00015A98">
        <w:rPr>
          <w:rFonts w:asciiTheme="minorHAnsi" w:hAnsiTheme="minorHAnsi" w:cstheme="minorHAnsi"/>
          <w:szCs w:val="24"/>
        </w:rPr>
        <w:t>13.</w:t>
      </w:r>
      <w:r w:rsidRPr="00015A98">
        <w:rPr>
          <w:rFonts w:asciiTheme="minorHAnsi" w:hAnsiTheme="minorHAnsi" w:cstheme="minorHAnsi"/>
          <w:szCs w:val="24"/>
        </w:rPr>
        <w:tab/>
        <w:t xml:space="preserve">Preencher o </w:t>
      </w:r>
      <w:r w:rsidRPr="00015A98">
        <w:rPr>
          <w:rFonts w:asciiTheme="minorHAnsi" w:hAnsiTheme="minorHAnsi" w:cstheme="minorHAnsi"/>
          <w:b/>
          <w:bCs/>
          <w:szCs w:val="24"/>
        </w:rPr>
        <w:t xml:space="preserve">Apêndice </w:t>
      </w:r>
      <w:r w:rsidR="006C0393" w:rsidRPr="00015A98">
        <w:rPr>
          <w:rFonts w:asciiTheme="minorHAnsi" w:hAnsiTheme="minorHAnsi" w:cstheme="minorHAnsi"/>
          <w:b/>
          <w:bCs/>
          <w:szCs w:val="24"/>
        </w:rPr>
        <w:t>I</w:t>
      </w:r>
      <w:r w:rsidRPr="00015A98">
        <w:rPr>
          <w:rFonts w:asciiTheme="minorHAnsi" w:hAnsiTheme="minorHAnsi" w:cstheme="minorHAnsi"/>
          <w:b/>
          <w:bCs/>
          <w:szCs w:val="24"/>
        </w:rPr>
        <w:t>II</w:t>
      </w:r>
      <w:r w:rsidRPr="00015A98">
        <w:rPr>
          <w:rFonts w:asciiTheme="minorHAnsi" w:hAnsiTheme="minorHAnsi" w:cstheme="minorHAnsi"/>
          <w:szCs w:val="24"/>
        </w:rPr>
        <w:t xml:space="preserve">, no caso desta empresa ter desembaraçado importações, </w:t>
      </w:r>
      <w:r w:rsidRPr="00015A98">
        <w:rPr>
          <w:rFonts w:asciiTheme="minorHAnsi" w:hAnsiTheme="minorHAnsi" w:cstheme="minorHAnsi"/>
          <w:b/>
          <w:szCs w:val="24"/>
        </w:rPr>
        <w:t xml:space="preserve">de </w:t>
      </w:r>
      <w:r w:rsidR="00EA6502" w:rsidRPr="00015A98">
        <w:rPr>
          <w:rFonts w:asciiTheme="minorHAnsi" w:hAnsiTheme="minorHAnsi" w:cstheme="minorHAnsi"/>
          <w:b/>
          <w:szCs w:val="24"/>
        </w:rPr>
        <w:t>outubro de 2019 a setembro de 2023,</w:t>
      </w:r>
      <w:r w:rsidR="00EA6502" w:rsidRPr="00015A98">
        <w:rPr>
          <w:rFonts w:asciiTheme="minorHAnsi" w:hAnsiTheme="minorHAnsi" w:cstheme="minorHAnsi"/>
          <w:szCs w:val="24"/>
        </w:rPr>
        <w:t xml:space="preserve"> de </w:t>
      </w:r>
      <w:r w:rsidR="00EA6502" w:rsidRPr="00015A98">
        <w:rPr>
          <w:rFonts w:asciiTheme="minorHAnsi" w:hAnsiTheme="minorHAnsi" w:cstheme="minorHAnsi"/>
          <w:b/>
          <w:bCs/>
          <w:szCs w:val="24"/>
        </w:rPr>
        <w:t>fio de aço</w:t>
      </w:r>
      <w:r w:rsidR="00EA6502" w:rsidRPr="00015A98">
        <w:rPr>
          <w:rFonts w:asciiTheme="minorHAnsi" w:hAnsiTheme="minorHAnsi" w:cstheme="minorHAnsi"/>
          <w:szCs w:val="24"/>
        </w:rPr>
        <w:t xml:space="preserve"> </w:t>
      </w:r>
      <w:r w:rsidR="00EA6502" w:rsidRPr="00015A98">
        <w:rPr>
          <w:rFonts w:asciiTheme="minorHAnsi" w:hAnsiTheme="minorHAnsi" w:cstheme="minorHAnsi"/>
          <w:b/>
          <w:szCs w:val="24"/>
        </w:rPr>
        <w:t>objeto da investigação</w:t>
      </w:r>
      <w:r w:rsidR="00EA6502" w:rsidRPr="00015A98">
        <w:rPr>
          <w:rFonts w:asciiTheme="minorHAnsi" w:hAnsiTheme="minorHAnsi" w:cstheme="minorHAnsi"/>
          <w:szCs w:val="24"/>
        </w:rPr>
        <w:t>, comumente classificado nos subitens 7217.10.19 e 7217.10.90</w:t>
      </w:r>
      <w:r w:rsidR="00EA6502" w:rsidRPr="00015A98">
        <w:rPr>
          <w:rFonts w:asciiTheme="minorHAnsi" w:hAnsiTheme="minorHAnsi" w:cstheme="minorHAnsi"/>
          <w:color w:val="FF0000"/>
          <w:szCs w:val="24"/>
        </w:rPr>
        <w:t xml:space="preserve"> </w:t>
      </w:r>
      <w:r w:rsidR="00EA6502" w:rsidRPr="00015A98">
        <w:rPr>
          <w:rFonts w:asciiTheme="minorHAnsi" w:hAnsiTheme="minorHAnsi" w:cstheme="minorHAnsi"/>
          <w:szCs w:val="24"/>
        </w:rPr>
        <w:t xml:space="preserve">da NCM e </w:t>
      </w:r>
      <w:r w:rsidR="00EA6502" w:rsidRPr="00015A98">
        <w:rPr>
          <w:rFonts w:asciiTheme="minorHAnsi" w:hAnsiTheme="minorHAnsi" w:cstheme="minorHAnsi"/>
          <w:bCs/>
          <w:szCs w:val="24"/>
        </w:rPr>
        <w:t xml:space="preserve">originárias </w:t>
      </w:r>
      <w:r w:rsidR="00EA6502" w:rsidRPr="00015A98">
        <w:rPr>
          <w:rFonts w:asciiTheme="minorHAnsi" w:hAnsiTheme="minorHAnsi" w:cstheme="minorHAnsi"/>
          <w:szCs w:val="24"/>
        </w:rPr>
        <w:t>d</w:t>
      </w:r>
      <w:r w:rsidR="00487402">
        <w:rPr>
          <w:rFonts w:asciiTheme="minorHAnsi" w:hAnsiTheme="minorHAnsi" w:cstheme="minorHAnsi"/>
          <w:szCs w:val="24"/>
        </w:rPr>
        <w:t>o Egito, d</w:t>
      </w:r>
      <w:r w:rsidR="00EA6502" w:rsidRPr="00015A98">
        <w:rPr>
          <w:rFonts w:asciiTheme="minorHAnsi" w:hAnsiTheme="minorHAnsi" w:cstheme="minorHAnsi"/>
          <w:szCs w:val="24"/>
        </w:rPr>
        <w:t>a Espanha e da Malásia</w:t>
      </w:r>
      <w:r w:rsidR="00EA6502" w:rsidRPr="00015A98">
        <w:rPr>
          <w:rFonts w:asciiTheme="minorHAnsi" w:hAnsiTheme="minorHAnsi" w:cstheme="minorHAnsi"/>
          <w:b/>
          <w:szCs w:val="24"/>
        </w:rPr>
        <w:t>.</w:t>
      </w:r>
    </w:p>
    <w:p w14:paraId="11525377" w14:textId="77777777" w:rsidR="00997A8F" w:rsidRPr="00015A98" w:rsidRDefault="00997A8F" w:rsidP="00997A8F">
      <w:pPr>
        <w:pStyle w:val="Recuodecorpodetexto3"/>
        <w:ind w:left="-142" w:right="-199"/>
        <w:rPr>
          <w:rFonts w:asciiTheme="minorHAnsi" w:hAnsiTheme="minorHAnsi" w:cstheme="minorHAnsi"/>
          <w:b/>
          <w:szCs w:val="24"/>
        </w:rPr>
      </w:pPr>
    </w:p>
    <w:p w14:paraId="1E58BAB9" w14:textId="77777777" w:rsidR="004B5BB7" w:rsidRPr="00015A98" w:rsidRDefault="00997A8F" w:rsidP="004B5BB7">
      <w:pPr>
        <w:pStyle w:val="Recuodecorpodetexto3"/>
        <w:ind w:left="-142" w:right="-199"/>
        <w:rPr>
          <w:rFonts w:asciiTheme="minorHAnsi" w:hAnsiTheme="minorHAnsi" w:cstheme="minorHAnsi"/>
          <w:b/>
          <w:szCs w:val="24"/>
        </w:rPr>
      </w:pPr>
      <w:r w:rsidRPr="00015A98">
        <w:rPr>
          <w:rFonts w:asciiTheme="minorHAnsi" w:hAnsiTheme="minorHAnsi" w:cstheme="minorHAnsi"/>
          <w:szCs w:val="24"/>
        </w:rPr>
        <w:t>1</w:t>
      </w:r>
      <w:r w:rsidR="00546AC7" w:rsidRPr="00015A98">
        <w:rPr>
          <w:rFonts w:asciiTheme="minorHAnsi" w:hAnsiTheme="minorHAnsi" w:cstheme="minorHAnsi"/>
          <w:szCs w:val="24"/>
        </w:rPr>
        <w:t>4</w:t>
      </w:r>
      <w:r w:rsidRPr="00015A98">
        <w:rPr>
          <w:rFonts w:asciiTheme="minorHAnsi" w:hAnsiTheme="minorHAnsi" w:cstheme="minorHAnsi"/>
          <w:szCs w:val="24"/>
        </w:rPr>
        <w:t>.</w:t>
      </w:r>
      <w:r w:rsidRPr="00015A98">
        <w:rPr>
          <w:rFonts w:asciiTheme="minorHAnsi" w:hAnsiTheme="minorHAnsi" w:cstheme="minorHAnsi"/>
          <w:szCs w:val="24"/>
        </w:rPr>
        <w:tab/>
      </w:r>
      <w:r w:rsidR="004B5BB7" w:rsidRPr="00015A98">
        <w:rPr>
          <w:rFonts w:asciiTheme="minorHAnsi" w:hAnsiTheme="minorHAnsi" w:cstheme="minorHAnsi"/>
          <w:szCs w:val="24"/>
        </w:rPr>
        <w:t xml:space="preserve">O preenchimento dos campos do </w:t>
      </w:r>
      <w:r w:rsidR="004B5BB7" w:rsidRPr="00015A98">
        <w:rPr>
          <w:rFonts w:asciiTheme="minorHAnsi" w:hAnsiTheme="minorHAnsi" w:cstheme="minorHAnsi"/>
          <w:b/>
          <w:szCs w:val="24"/>
        </w:rPr>
        <w:t xml:space="preserve">Apêndice </w:t>
      </w:r>
      <w:r w:rsidR="006C0393" w:rsidRPr="00015A98">
        <w:rPr>
          <w:rFonts w:asciiTheme="minorHAnsi" w:hAnsiTheme="minorHAnsi" w:cstheme="minorHAnsi"/>
          <w:b/>
          <w:szCs w:val="24"/>
        </w:rPr>
        <w:t>I</w:t>
      </w:r>
      <w:r w:rsidR="00D93640" w:rsidRPr="00015A98">
        <w:rPr>
          <w:rFonts w:asciiTheme="minorHAnsi" w:hAnsiTheme="minorHAnsi" w:cstheme="minorHAnsi"/>
          <w:b/>
          <w:szCs w:val="24"/>
        </w:rPr>
        <w:t>I</w:t>
      </w:r>
      <w:r w:rsidR="004B5BB7" w:rsidRPr="00015A98">
        <w:rPr>
          <w:rFonts w:asciiTheme="minorHAnsi" w:hAnsiTheme="minorHAnsi" w:cstheme="minorHAnsi"/>
          <w:b/>
          <w:szCs w:val="24"/>
        </w:rPr>
        <w:t xml:space="preserve">I </w:t>
      </w:r>
      <w:r w:rsidR="004B5BB7" w:rsidRPr="00015A98">
        <w:rPr>
          <w:rFonts w:asciiTheme="minorHAnsi" w:hAnsiTheme="minorHAnsi" w:cstheme="minorHAnsi"/>
          <w:szCs w:val="24"/>
        </w:rPr>
        <w:t>deverá ser realizado em conformidade com as instruções abaixo</w:t>
      </w:r>
      <w:r w:rsidRPr="00015A98">
        <w:rPr>
          <w:rFonts w:asciiTheme="minorHAnsi" w:hAnsiTheme="minorHAnsi" w:cstheme="minorHAnsi"/>
          <w:b/>
          <w:szCs w:val="24"/>
        </w:rPr>
        <w:t>.</w:t>
      </w:r>
    </w:p>
    <w:p w14:paraId="4D00116A" w14:textId="77777777" w:rsidR="004B5BB7" w:rsidRPr="00015A98" w:rsidRDefault="004B5BB7" w:rsidP="004B5BB7">
      <w:pPr>
        <w:pStyle w:val="Recuodecorpodetexto3"/>
        <w:ind w:left="-142" w:right="-199"/>
        <w:rPr>
          <w:rFonts w:asciiTheme="minorHAnsi" w:hAnsiTheme="minorHAnsi" w:cstheme="minorHAnsi"/>
          <w:szCs w:val="24"/>
        </w:rPr>
      </w:pPr>
    </w:p>
    <w:p w14:paraId="16A8F0EB" w14:textId="77777777" w:rsidR="004B5BB7" w:rsidRPr="00015A98" w:rsidRDefault="00B80B46" w:rsidP="004B5BB7">
      <w:pPr>
        <w:pStyle w:val="Recuodecorpodetexto3"/>
        <w:numPr>
          <w:ilvl w:val="0"/>
          <w:numId w:val="4"/>
        </w:numPr>
        <w:ind w:right="-199"/>
        <w:rPr>
          <w:rFonts w:asciiTheme="minorHAnsi" w:hAnsiTheme="minorHAnsi" w:cstheme="minorHAnsi"/>
          <w:b/>
          <w:szCs w:val="24"/>
        </w:rPr>
      </w:pPr>
      <w:r w:rsidRPr="00015A98">
        <w:rPr>
          <w:rFonts w:asciiTheme="minorHAnsi" w:hAnsiTheme="minorHAnsi" w:cstheme="minorHAnsi"/>
          <w:szCs w:val="24"/>
        </w:rPr>
        <w:t>O</w:t>
      </w:r>
      <w:r w:rsidR="004B5BB7" w:rsidRPr="00015A98">
        <w:rPr>
          <w:rFonts w:asciiTheme="minorHAnsi" w:hAnsiTheme="minorHAnsi" w:cstheme="minorHAnsi"/>
          <w:szCs w:val="24"/>
        </w:rPr>
        <w:t xml:space="preserve">s campos </w:t>
      </w:r>
      <w:r w:rsidR="004B5BB7" w:rsidRPr="00015A98">
        <w:rPr>
          <w:rFonts w:asciiTheme="minorHAnsi" w:hAnsiTheme="minorHAnsi" w:cstheme="minorHAnsi"/>
          <w:iCs/>
        </w:rPr>
        <w:t>n</w:t>
      </w:r>
      <w:r w:rsidR="004B5BB7" w:rsidRPr="00015A98">
        <w:rPr>
          <w:rFonts w:asciiTheme="minorHAnsi" w:hAnsiTheme="minorHAnsi" w:cstheme="minorHAnsi"/>
          <w:iCs/>
          <w:u w:val="single"/>
          <w:vertAlign w:val="superscript"/>
        </w:rPr>
        <w:t>os</w:t>
      </w:r>
      <w:r w:rsidR="004B5BB7" w:rsidRPr="00015A98">
        <w:rPr>
          <w:rFonts w:asciiTheme="minorHAnsi" w:hAnsiTheme="minorHAnsi" w:cstheme="minorHAnsi"/>
          <w:iCs/>
        </w:rPr>
        <w:t xml:space="preserve"> 01 a 0</w:t>
      </w:r>
      <w:r w:rsidR="00D93640" w:rsidRPr="00015A98">
        <w:rPr>
          <w:rFonts w:asciiTheme="minorHAnsi" w:hAnsiTheme="minorHAnsi" w:cstheme="minorHAnsi"/>
          <w:iCs/>
        </w:rPr>
        <w:t>5</w:t>
      </w:r>
      <w:r w:rsidR="004B5BB7" w:rsidRPr="00015A98">
        <w:rPr>
          <w:rFonts w:asciiTheme="minorHAnsi" w:hAnsiTheme="minorHAnsi" w:cstheme="minorHAnsi"/>
          <w:iCs/>
        </w:rPr>
        <w:t xml:space="preserve"> deverão ser preenchidos de acordo com os documentos utilizados no desembaraço da mercadoria.</w:t>
      </w:r>
    </w:p>
    <w:p w14:paraId="6A2F1FF1" w14:textId="77777777" w:rsidR="004B5BB7" w:rsidRPr="00015A98" w:rsidRDefault="004B5BB7" w:rsidP="004B5BB7">
      <w:pPr>
        <w:pStyle w:val="Recuodecorpodetexto3"/>
        <w:ind w:right="-199"/>
        <w:rPr>
          <w:rFonts w:asciiTheme="minorHAnsi" w:hAnsiTheme="minorHAnsi" w:cstheme="minorHAnsi"/>
          <w:b/>
          <w:szCs w:val="24"/>
        </w:rPr>
      </w:pPr>
    </w:p>
    <w:p w14:paraId="2CE93FB6" w14:textId="77777777" w:rsidR="004B5BB7" w:rsidRPr="00015A98" w:rsidRDefault="00B80B46" w:rsidP="004B5BB7">
      <w:pPr>
        <w:pStyle w:val="Recuodecorpodetexto3"/>
        <w:numPr>
          <w:ilvl w:val="0"/>
          <w:numId w:val="4"/>
        </w:numPr>
        <w:ind w:right="-199"/>
        <w:rPr>
          <w:rFonts w:asciiTheme="minorHAnsi" w:hAnsiTheme="minorHAnsi" w:cstheme="minorHAnsi"/>
          <w:b/>
          <w:szCs w:val="24"/>
        </w:rPr>
      </w:pPr>
      <w:r w:rsidRPr="00015A98">
        <w:rPr>
          <w:rFonts w:asciiTheme="minorHAnsi" w:hAnsiTheme="minorHAnsi" w:cstheme="minorHAnsi"/>
          <w:szCs w:val="24"/>
        </w:rPr>
        <w:lastRenderedPageBreak/>
        <w:t>O</w:t>
      </w:r>
      <w:r w:rsidR="004B5BB7" w:rsidRPr="00015A98">
        <w:rPr>
          <w:rFonts w:asciiTheme="minorHAnsi" w:hAnsiTheme="minorHAnsi" w:cstheme="minorHAnsi"/>
          <w:szCs w:val="24"/>
        </w:rPr>
        <w:t xml:space="preserve"> campo </w:t>
      </w:r>
      <w:r w:rsidR="004B5BB7" w:rsidRPr="00015A98">
        <w:rPr>
          <w:rFonts w:asciiTheme="minorHAnsi" w:hAnsiTheme="minorHAnsi" w:cstheme="minorHAnsi"/>
          <w:iCs/>
        </w:rPr>
        <w:t>n</w:t>
      </w:r>
      <w:r w:rsidR="004B5BB7" w:rsidRPr="00015A98">
        <w:rPr>
          <w:rFonts w:asciiTheme="minorHAnsi" w:hAnsiTheme="minorHAnsi" w:cstheme="minorHAnsi"/>
          <w:iCs/>
          <w:u w:val="single"/>
          <w:vertAlign w:val="superscript"/>
        </w:rPr>
        <w:t>o</w:t>
      </w:r>
      <w:r w:rsidR="004B5BB7" w:rsidRPr="00015A98">
        <w:rPr>
          <w:rFonts w:asciiTheme="minorHAnsi" w:hAnsiTheme="minorHAnsi" w:cstheme="minorHAnsi"/>
          <w:iCs/>
        </w:rPr>
        <w:t xml:space="preserve"> </w:t>
      </w:r>
      <w:r w:rsidR="00D93640" w:rsidRPr="00015A98">
        <w:rPr>
          <w:rFonts w:asciiTheme="minorHAnsi" w:hAnsiTheme="minorHAnsi" w:cstheme="minorHAnsi"/>
          <w:iCs/>
        </w:rPr>
        <w:t>06</w:t>
      </w:r>
      <w:r w:rsidR="004B5BB7" w:rsidRPr="00015A98">
        <w:rPr>
          <w:rFonts w:asciiTheme="minorHAnsi" w:hAnsiTheme="minorHAnsi" w:cstheme="minorHAnsi"/>
          <w:iCs/>
        </w:rPr>
        <w:t xml:space="preserve"> deve ser preenchido de acordo com a instrução “</w:t>
      </w:r>
      <w:r w:rsidRPr="00015A98">
        <w:rPr>
          <w:rFonts w:asciiTheme="minorHAnsi" w:hAnsiTheme="minorHAnsi" w:cstheme="minorHAnsi"/>
          <w:iCs/>
        </w:rPr>
        <w:t>c</w:t>
      </w:r>
      <w:r w:rsidR="004B5BB7" w:rsidRPr="00015A98">
        <w:rPr>
          <w:rFonts w:asciiTheme="minorHAnsi" w:hAnsiTheme="minorHAnsi" w:cstheme="minorHAnsi"/>
          <w:iCs/>
        </w:rPr>
        <w:t>” d</w:t>
      </w:r>
      <w:r w:rsidR="00D93640" w:rsidRPr="00015A98">
        <w:rPr>
          <w:rFonts w:asciiTheme="minorHAnsi" w:hAnsiTheme="minorHAnsi" w:cstheme="minorHAnsi"/>
          <w:iCs/>
        </w:rPr>
        <w:t xml:space="preserve">e preenchimento do </w:t>
      </w:r>
      <w:r w:rsidR="00D93640" w:rsidRPr="00015A98">
        <w:rPr>
          <w:rFonts w:asciiTheme="minorHAnsi" w:hAnsiTheme="minorHAnsi" w:cstheme="minorHAnsi"/>
          <w:b/>
          <w:iCs/>
        </w:rPr>
        <w:t>A</w:t>
      </w:r>
      <w:r w:rsidR="004B5BB7" w:rsidRPr="00015A98">
        <w:rPr>
          <w:rFonts w:asciiTheme="minorHAnsi" w:hAnsiTheme="minorHAnsi" w:cstheme="minorHAnsi"/>
          <w:b/>
          <w:iCs/>
        </w:rPr>
        <w:t xml:space="preserve">pêndice </w:t>
      </w:r>
      <w:r w:rsidR="006C0393" w:rsidRPr="00015A98">
        <w:rPr>
          <w:rFonts w:asciiTheme="minorHAnsi" w:hAnsiTheme="minorHAnsi" w:cstheme="minorHAnsi"/>
          <w:b/>
          <w:iCs/>
        </w:rPr>
        <w:t>I</w:t>
      </w:r>
      <w:r w:rsidR="004B5BB7" w:rsidRPr="00015A98">
        <w:rPr>
          <w:rFonts w:asciiTheme="minorHAnsi" w:hAnsiTheme="minorHAnsi" w:cstheme="minorHAnsi"/>
          <w:b/>
          <w:iCs/>
        </w:rPr>
        <w:t>I</w:t>
      </w:r>
      <w:r w:rsidR="004B5BB7" w:rsidRPr="00015A98">
        <w:rPr>
          <w:rFonts w:asciiTheme="minorHAnsi" w:hAnsiTheme="minorHAnsi" w:cstheme="minorHAnsi"/>
          <w:iCs/>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3A4A04B5"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dos anos/exercícios de</w:t>
      </w:r>
      <w:r w:rsidR="007244EC">
        <w:rPr>
          <w:rFonts w:asciiTheme="minorHAnsi" w:hAnsiTheme="minorHAnsi" w:cstheme="minorHAnsi"/>
          <w:szCs w:val="24"/>
        </w:rPr>
        <w:t xml:space="preserve"> 2023 e 2024.</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4EE86F81"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w:t>
      </w:r>
      <w:r w:rsidR="002F66D4" w:rsidRPr="00015A98">
        <w:rPr>
          <w:rFonts w:asciiTheme="minorHAnsi" w:hAnsiTheme="minorHAnsi" w:cstheme="minorHAnsi"/>
          <w:szCs w:val="24"/>
        </w:rPr>
        <w:t>, do Egito</w:t>
      </w:r>
      <w:r w:rsidR="002B1358">
        <w:rPr>
          <w:rFonts w:asciiTheme="minorHAnsi" w:hAnsiTheme="minorHAnsi" w:cstheme="minorHAnsi"/>
          <w:szCs w:val="24"/>
        </w:rPr>
        <w:t>,</w:t>
      </w:r>
      <w:r w:rsidR="005E27B5" w:rsidRPr="00DB128C">
        <w:rPr>
          <w:rFonts w:asciiTheme="minorHAnsi" w:hAnsiTheme="minorHAnsi" w:cstheme="minorHAnsi"/>
        </w:rPr>
        <w:t xml:space="preserve"> </w:t>
      </w:r>
      <w:r w:rsidR="00015A98" w:rsidRPr="00015A98">
        <w:rPr>
          <w:rFonts w:asciiTheme="minorHAnsi" w:hAnsiTheme="minorHAnsi" w:cstheme="minorHAnsi"/>
          <w:szCs w:val="24"/>
        </w:rPr>
        <w:t>da Espanha e da Malásia</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015A98">
        <w:rPr>
          <w:rFonts w:asciiTheme="minorHAnsi" w:hAnsiTheme="minorHAnsi" w:cstheme="minorHAnsi"/>
        </w:rPr>
        <w:t xml:space="preserve"> </w:t>
      </w:r>
      <w:r w:rsidR="00015A98">
        <w:rPr>
          <w:rFonts w:asciiTheme="minorHAnsi" w:hAnsiTheme="minorHAnsi" w:cstheme="minorHAnsi"/>
          <w:b/>
          <w:szCs w:val="24"/>
        </w:rPr>
        <w:t>outubro de 2023 a setembro de 2024</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20B0FE98"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deverá ser preenchido se existir alguma relação direta ou indireta (vinculação acionária, integrantes do mesmo grupo econômico etc.) entre essa empresa e algum produtor /exportador estrangeiro</w:t>
      </w:r>
      <w:r w:rsidR="002B1358" w:rsidRPr="00015A98">
        <w:rPr>
          <w:rFonts w:asciiTheme="minorHAnsi" w:hAnsiTheme="minorHAnsi" w:cstheme="minorHAnsi"/>
          <w:szCs w:val="24"/>
        </w:rPr>
        <w:t xml:space="preserve"> do Egito</w:t>
      </w:r>
      <w:r w:rsidR="002B1358">
        <w:rPr>
          <w:rFonts w:asciiTheme="minorHAnsi" w:hAnsiTheme="minorHAnsi" w:cstheme="minorHAnsi"/>
          <w:szCs w:val="24"/>
        </w:rPr>
        <w:t>,</w:t>
      </w:r>
      <w:r w:rsidRPr="00DB128C">
        <w:rPr>
          <w:rFonts w:asciiTheme="minorHAnsi" w:hAnsiTheme="minorHAnsi" w:cstheme="minorHAnsi"/>
          <w:szCs w:val="24"/>
        </w:rPr>
        <w:t xml:space="preserve"> </w:t>
      </w:r>
      <w:r w:rsidR="00015A98" w:rsidRPr="00015A98">
        <w:rPr>
          <w:rFonts w:asciiTheme="minorHAnsi" w:hAnsiTheme="minorHAnsi" w:cstheme="minorHAnsi"/>
          <w:szCs w:val="24"/>
        </w:rPr>
        <w:t>da Espanha e da Malásia</w:t>
      </w:r>
      <w:r w:rsidR="00015A98" w:rsidRPr="00DB128C">
        <w:rPr>
          <w:rFonts w:asciiTheme="minorHAnsi" w:hAnsiTheme="minorHAnsi" w:cstheme="minorHAnsi"/>
        </w:rPr>
        <w:t xml:space="preserve"> </w:t>
      </w:r>
      <w:r w:rsidRPr="00DB128C">
        <w:rPr>
          <w:rFonts w:asciiTheme="minorHAnsi" w:hAnsiTheme="minorHAnsi" w:cstheme="minorHAnsi"/>
          <w:szCs w:val="24"/>
        </w:rPr>
        <w:t>do produto em questão.</w:t>
      </w:r>
      <w:r w:rsidR="007F5263" w:rsidRPr="00DB128C">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0F18149C"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s das datas de</w:t>
      </w:r>
      <w:r w:rsidR="00015A98">
        <w:rPr>
          <w:rFonts w:asciiTheme="minorHAnsi" w:hAnsiTheme="minorHAnsi" w:cstheme="minorHAnsi"/>
          <w:szCs w:val="24"/>
        </w:rPr>
        <w:t xml:space="preserve"> 2023 e 2024.</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13CB3756" w14:textId="77777777" w:rsidR="00344914" w:rsidRPr="008C0710" w:rsidRDefault="00344914" w:rsidP="00BD7518">
      <w:pPr>
        <w:pStyle w:val="Recuodecorpodetexto3"/>
        <w:ind w:left="-142" w:right="-198"/>
        <w:rPr>
          <w:rFonts w:asciiTheme="minorHAnsi" w:hAnsiTheme="minorHAnsi" w:cstheme="minorHAnsi"/>
          <w:b/>
          <w:szCs w:val="24"/>
        </w:rPr>
      </w:pPr>
      <w:r w:rsidRPr="008C0710">
        <w:rPr>
          <w:rFonts w:asciiTheme="minorHAnsi" w:hAnsiTheme="minorHAnsi" w:cstheme="minorHAnsi"/>
          <w:b/>
          <w:szCs w:val="24"/>
        </w:rPr>
        <w:t>Campo Nº 03.</w:t>
      </w:r>
      <w:r w:rsidR="00426320" w:rsidRPr="008C0710">
        <w:rPr>
          <w:rFonts w:asciiTheme="minorHAnsi" w:hAnsiTheme="minorHAnsi" w:cstheme="minorHAnsi"/>
          <w:b/>
          <w:szCs w:val="24"/>
        </w:rPr>
        <w:t>2</w:t>
      </w:r>
      <w:r w:rsidRPr="008C0710">
        <w:rPr>
          <w:rFonts w:asciiTheme="minorHAnsi" w:hAnsiTheme="minorHAnsi" w:cstheme="minorHAnsi"/>
          <w:b/>
          <w:szCs w:val="24"/>
        </w:rPr>
        <w:tab/>
      </w:r>
      <w:r w:rsidRPr="008C0710">
        <w:rPr>
          <w:rFonts w:asciiTheme="minorHAnsi" w:hAnsiTheme="minorHAnsi" w:cstheme="minorHAnsi"/>
          <w:b/>
          <w:szCs w:val="24"/>
        </w:rPr>
        <w:tab/>
        <w:t>Código de Identificação do Produto (CODIP)</w:t>
      </w:r>
    </w:p>
    <w:p w14:paraId="7616A19A" w14:textId="3AD4B4A1" w:rsidR="00344914" w:rsidRPr="008C0710" w:rsidRDefault="00862FD0" w:rsidP="00862FD0">
      <w:pPr>
        <w:pStyle w:val="Recuodecorpodetexto3"/>
        <w:ind w:left="2127" w:right="-198" w:hanging="2269"/>
        <w:rPr>
          <w:rFonts w:asciiTheme="minorHAnsi" w:hAnsiTheme="minorHAnsi" w:cstheme="minorHAnsi"/>
          <w:szCs w:val="24"/>
        </w:rPr>
      </w:pPr>
      <w:r w:rsidRPr="008C0710">
        <w:rPr>
          <w:rFonts w:asciiTheme="minorHAnsi" w:hAnsiTheme="minorHAnsi" w:cstheme="minorHAnsi"/>
          <w:szCs w:val="24"/>
        </w:rPr>
        <w:t>Observação:</w:t>
      </w:r>
      <w:r w:rsidRPr="008C0710">
        <w:rPr>
          <w:rFonts w:asciiTheme="minorHAnsi" w:hAnsiTheme="minorHAnsi" w:cstheme="minorHAnsi"/>
          <w:szCs w:val="24"/>
        </w:rPr>
        <w:tab/>
      </w:r>
      <w:r w:rsidR="00774BEB" w:rsidRPr="008C0710">
        <w:rPr>
          <w:rFonts w:asciiTheme="minorHAnsi" w:hAnsiTheme="minorHAnsi" w:cstheme="minorHAnsi"/>
          <w:szCs w:val="24"/>
        </w:rPr>
        <w:t>Informar o código de acordo com o especificado no item “</w:t>
      </w:r>
      <w:r w:rsidR="00E24366" w:rsidRPr="008C0710">
        <w:rPr>
          <w:rFonts w:asciiTheme="minorHAnsi" w:hAnsiTheme="minorHAnsi" w:cstheme="minorHAnsi"/>
          <w:szCs w:val="24"/>
        </w:rPr>
        <w:t>c</w:t>
      </w:r>
      <w:r w:rsidR="00774BEB" w:rsidRPr="008C0710">
        <w:rPr>
          <w:rFonts w:asciiTheme="minorHAnsi" w:hAnsiTheme="minorHAnsi" w:cstheme="minorHAnsi"/>
          <w:szCs w:val="24"/>
        </w:rPr>
        <w:t xml:space="preserve">” das instruções de preenchimento do Apêndice </w:t>
      </w:r>
      <w:r w:rsidR="006C0393" w:rsidRPr="008C0710">
        <w:rPr>
          <w:rFonts w:asciiTheme="minorHAnsi" w:hAnsiTheme="minorHAnsi" w:cstheme="minorHAnsi"/>
          <w:szCs w:val="24"/>
        </w:rPr>
        <w:t>I</w:t>
      </w:r>
      <w:r w:rsidR="00774BEB" w:rsidRPr="008C0710">
        <w:rPr>
          <w:rFonts w:asciiTheme="minorHAnsi" w:hAnsiTheme="minorHAnsi" w:cstheme="minorHAnsi"/>
          <w:szCs w:val="24"/>
        </w:rPr>
        <w:t>I.</w:t>
      </w:r>
      <w:r w:rsidR="00E24366" w:rsidRPr="008C0710">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7FA79C00"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Quantidade</w:t>
      </w:r>
      <w:r w:rsidR="008C0710">
        <w:rPr>
          <w:rFonts w:asciiTheme="minorHAnsi" w:hAnsiTheme="minorHAnsi" w:cstheme="minorHAnsi"/>
          <w:b/>
          <w:szCs w:val="24"/>
        </w:rPr>
        <w:t xml:space="preserve"> (t)</w:t>
      </w:r>
    </w:p>
    <w:p w14:paraId="3ADB2835" w14:textId="00D7C423" w:rsidR="00504DC0" w:rsidRPr="008C0710"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44296" w:rsidRPr="008C0710">
        <w:rPr>
          <w:rFonts w:asciiTheme="minorHAnsi" w:hAnsiTheme="minorHAnsi" w:cstheme="minorHAnsi"/>
          <w:szCs w:val="24"/>
        </w:rPr>
        <w:t>Informar a quantidade vendida (</w:t>
      </w:r>
      <w:r w:rsidR="006B6B71">
        <w:rPr>
          <w:rFonts w:asciiTheme="minorHAnsi" w:hAnsiTheme="minorHAnsi" w:cstheme="minorHAnsi"/>
          <w:szCs w:val="24"/>
        </w:rPr>
        <w:t xml:space="preserve">em </w:t>
      </w:r>
      <w:r w:rsidR="008C0710" w:rsidRPr="008C0710">
        <w:rPr>
          <w:rFonts w:asciiTheme="minorHAnsi" w:hAnsiTheme="minorHAnsi" w:cstheme="minorHAnsi"/>
          <w:szCs w:val="24"/>
        </w:rPr>
        <w:t>t</w:t>
      </w:r>
      <w:r w:rsidR="006B6B71">
        <w:rPr>
          <w:rFonts w:asciiTheme="minorHAnsi" w:hAnsiTheme="minorHAnsi" w:cstheme="minorHAnsi"/>
          <w:szCs w:val="24"/>
        </w:rPr>
        <w:t>onelada</w:t>
      </w:r>
      <w:r w:rsidR="00944296" w:rsidRPr="008C0710">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3" w:name="_Toc12161866"/>
      <w:bookmarkEnd w:id="13"/>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10D91" w14:textId="77777777" w:rsidR="00BD6655" w:rsidRDefault="00BD6655">
      <w:r>
        <w:separator/>
      </w:r>
    </w:p>
  </w:endnote>
  <w:endnote w:type="continuationSeparator" w:id="0">
    <w:p w14:paraId="69BA1833" w14:textId="77777777" w:rsidR="00BD6655" w:rsidRDefault="00BD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BFD04" w14:textId="77777777" w:rsidR="00BD6655" w:rsidRDefault="00BD6655">
      <w:r>
        <w:separator/>
      </w:r>
    </w:p>
  </w:footnote>
  <w:footnote w:type="continuationSeparator" w:id="0">
    <w:p w14:paraId="0F655BC5" w14:textId="77777777" w:rsidR="00BD6655" w:rsidRDefault="00BD6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5A98"/>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182B"/>
    <w:rsid w:val="00073D27"/>
    <w:rsid w:val="000825BB"/>
    <w:rsid w:val="00083468"/>
    <w:rsid w:val="00086440"/>
    <w:rsid w:val="000870D0"/>
    <w:rsid w:val="0009189E"/>
    <w:rsid w:val="00091997"/>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3C77"/>
    <w:rsid w:val="00124CDF"/>
    <w:rsid w:val="00130C91"/>
    <w:rsid w:val="0013355B"/>
    <w:rsid w:val="00133CE2"/>
    <w:rsid w:val="00135FA7"/>
    <w:rsid w:val="00141CBF"/>
    <w:rsid w:val="001503A4"/>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B73A5"/>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8D1"/>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FBC"/>
    <w:rsid w:val="00252E0B"/>
    <w:rsid w:val="00255776"/>
    <w:rsid w:val="00272E87"/>
    <w:rsid w:val="002775FD"/>
    <w:rsid w:val="00291FEF"/>
    <w:rsid w:val="002920D3"/>
    <w:rsid w:val="00292362"/>
    <w:rsid w:val="002A0DAB"/>
    <w:rsid w:val="002A39CD"/>
    <w:rsid w:val="002A50EC"/>
    <w:rsid w:val="002A5A73"/>
    <w:rsid w:val="002B1358"/>
    <w:rsid w:val="002B18F6"/>
    <w:rsid w:val="002B6346"/>
    <w:rsid w:val="002B6981"/>
    <w:rsid w:val="002C02AC"/>
    <w:rsid w:val="002C35EA"/>
    <w:rsid w:val="002D0F82"/>
    <w:rsid w:val="002E1A40"/>
    <w:rsid w:val="002E6364"/>
    <w:rsid w:val="002F2D44"/>
    <w:rsid w:val="002F66D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2E51"/>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07F7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87402"/>
    <w:rsid w:val="00491490"/>
    <w:rsid w:val="00492ABF"/>
    <w:rsid w:val="004930A8"/>
    <w:rsid w:val="00495B2B"/>
    <w:rsid w:val="00496EEF"/>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4F7434"/>
    <w:rsid w:val="005026DF"/>
    <w:rsid w:val="00502DB2"/>
    <w:rsid w:val="00504B56"/>
    <w:rsid w:val="00504DC0"/>
    <w:rsid w:val="00513B40"/>
    <w:rsid w:val="005159EB"/>
    <w:rsid w:val="00515F36"/>
    <w:rsid w:val="00516323"/>
    <w:rsid w:val="005169C2"/>
    <w:rsid w:val="00520543"/>
    <w:rsid w:val="00521714"/>
    <w:rsid w:val="00522BA1"/>
    <w:rsid w:val="0052581E"/>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2EDC"/>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0E32"/>
    <w:rsid w:val="0067294F"/>
    <w:rsid w:val="00680B6D"/>
    <w:rsid w:val="00680BA6"/>
    <w:rsid w:val="00681324"/>
    <w:rsid w:val="00682E67"/>
    <w:rsid w:val="006854A9"/>
    <w:rsid w:val="006920F9"/>
    <w:rsid w:val="00693467"/>
    <w:rsid w:val="00693C73"/>
    <w:rsid w:val="00694BB4"/>
    <w:rsid w:val="00696DD3"/>
    <w:rsid w:val="00697FA1"/>
    <w:rsid w:val="006A4D59"/>
    <w:rsid w:val="006A4DBD"/>
    <w:rsid w:val="006B2C5F"/>
    <w:rsid w:val="006B476E"/>
    <w:rsid w:val="006B67E9"/>
    <w:rsid w:val="006B6B71"/>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4EC"/>
    <w:rsid w:val="00724847"/>
    <w:rsid w:val="0072579E"/>
    <w:rsid w:val="007261E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0710"/>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26B3C"/>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1C16"/>
    <w:rsid w:val="00A17930"/>
    <w:rsid w:val="00A20BED"/>
    <w:rsid w:val="00A2506E"/>
    <w:rsid w:val="00A27913"/>
    <w:rsid w:val="00A31E31"/>
    <w:rsid w:val="00A334DC"/>
    <w:rsid w:val="00A37106"/>
    <w:rsid w:val="00A4439B"/>
    <w:rsid w:val="00A446E6"/>
    <w:rsid w:val="00A524DE"/>
    <w:rsid w:val="00A53373"/>
    <w:rsid w:val="00A54FB2"/>
    <w:rsid w:val="00A62E45"/>
    <w:rsid w:val="00A72A84"/>
    <w:rsid w:val="00A73A58"/>
    <w:rsid w:val="00A74F36"/>
    <w:rsid w:val="00A75318"/>
    <w:rsid w:val="00A75BA4"/>
    <w:rsid w:val="00A775F5"/>
    <w:rsid w:val="00A82745"/>
    <w:rsid w:val="00A83E14"/>
    <w:rsid w:val="00A84DBD"/>
    <w:rsid w:val="00A91394"/>
    <w:rsid w:val="00A92300"/>
    <w:rsid w:val="00A962BF"/>
    <w:rsid w:val="00A9785D"/>
    <w:rsid w:val="00AA20C4"/>
    <w:rsid w:val="00AA39AE"/>
    <w:rsid w:val="00AA5565"/>
    <w:rsid w:val="00AA5B64"/>
    <w:rsid w:val="00AA7038"/>
    <w:rsid w:val="00AB511E"/>
    <w:rsid w:val="00AB5218"/>
    <w:rsid w:val="00AC18A7"/>
    <w:rsid w:val="00AC5115"/>
    <w:rsid w:val="00AC7EC4"/>
    <w:rsid w:val="00AD00B3"/>
    <w:rsid w:val="00AD221F"/>
    <w:rsid w:val="00AD605E"/>
    <w:rsid w:val="00AD6F51"/>
    <w:rsid w:val="00AD72F3"/>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5551"/>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7ED8"/>
    <w:rsid w:val="00BA4A1F"/>
    <w:rsid w:val="00BA7B70"/>
    <w:rsid w:val="00BB3893"/>
    <w:rsid w:val="00BB600B"/>
    <w:rsid w:val="00BD1148"/>
    <w:rsid w:val="00BD2389"/>
    <w:rsid w:val="00BD5031"/>
    <w:rsid w:val="00BD6655"/>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0D89"/>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4ED9"/>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4046"/>
    <w:rsid w:val="00D56327"/>
    <w:rsid w:val="00D6328F"/>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B7FB3"/>
    <w:rsid w:val="00DC1FB7"/>
    <w:rsid w:val="00DD349A"/>
    <w:rsid w:val="00DD426F"/>
    <w:rsid w:val="00DE3236"/>
    <w:rsid w:val="00DF2B60"/>
    <w:rsid w:val="00E00B73"/>
    <w:rsid w:val="00E0150E"/>
    <w:rsid w:val="00E05E3C"/>
    <w:rsid w:val="00E06012"/>
    <w:rsid w:val="00E06566"/>
    <w:rsid w:val="00E12A45"/>
    <w:rsid w:val="00E15CEB"/>
    <w:rsid w:val="00E20B29"/>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2F9"/>
    <w:rsid w:val="00E92EE0"/>
    <w:rsid w:val="00E97642"/>
    <w:rsid w:val="00EA09A1"/>
    <w:rsid w:val="00EA516C"/>
    <w:rsid w:val="00EA6502"/>
    <w:rsid w:val="00EA7FD6"/>
    <w:rsid w:val="00EB4163"/>
    <w:rsid w:val="00EC4DA2"/>
    <w:rsid w:val="00EC5C84"/>
    <w:rsid w:val="00EC5D37"/>
    <w:rsid w:val="00EC65C0"/>
    <w:rsid w:val="00EC7F89"/>
    <w:rsid w:val="00ED1D8B"/>
    <w:rsid w:val="00ED4CF0"/>
    <w:rsid w:val="00ED7E2C"/>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39CD"/>
    <w:rsid w:val="00F24DF1"/>
    <w:rsid w:val="00F336D0"/>
    <w:rsid w:val="00F40543"/>
    <w:rsid w:val="00F4073D"/>
    <w:rsid w:val="00F40AEF"/>
    <w:rsid w:val="00F448EC"/>
    <w:rsid w:val="00F4517A"/>
    <w:rsid w:val="00F46AD7"/>
    <w:rsid w:val="00F47376"/>
    <w:rsid w:val="00F47D2C"/>
    <w:rsid w:val="00F52C66"/>
    <w:rsid w:val="00F53A10"/>
    <w:rsid w:val="00F53BEF"/>
    <w:rsid w:val="00F540B5"/>
    <w:rsid w:val="00F60E8B"/>
    <w:rsid w:val="00F645DF"/>
    <w:rsid w:val="00F67035"/>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407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SharedWithUsers xmlns="920f825e-d284-4e86-ae9b-448c8e7a12c8">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0aba24b078237d232f7df17dc812865d">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82e1421baeb9f5b8506b1ae71c531b02"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2.xml><?xml version="1.0" encoding="utf-8"?>
<ds:datastoreItem xmlns:ds="http://schemas.openxmlformats.org/officeDocument/2006/customXml" ds:itemID="{DF2FEE66-5BB5-4DB7-9C05-39D1294B889E}">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3.xml><?xml version="1.0" encoding="utf-8"?>
<ds:datastoreItem xmlns:ds="http://schemas.openxmlformats.org/officeDocument/2006/customXml" ds:itemID="{441D0FF6-4660-44CA-9D41-2C6B71787E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0137D3-FA53-49C6-AE95-BF8D0571FC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13</Pages>
  <Words>3628</Words>
  <Characters>20500</Characters>
  <Application>Microsoft Office Word</Application>
  <DocSecurity>2</DocSecurity>
  <Lines>602</Lines>
  <Paragraphs>231</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23897</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MICT/SECEX</dc:creator>
  <cp:lastModifiedBy>Fabrício Marques da Silva</cp:lastModifiedBy>
  <cp:revision>61</cp:revision>
  <cp:lastPrinted>2016-05-02T13:35:00Z</cp:lastPrinted>
  <dcterms:created xsi:type="dcterms:W3CDTF">2016-06-21T16:07:00Z</dcterms:created>
  <dcterms:modified xsi:type="dcterms:W3CDTF">2025-10-15T14:33:00Z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y fmtid="{D5CDD505-2E9C-101B-9397-08002B2CF9AE}" pid="4" name="Order">
    <vt:r8>11893700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